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7D4532" w:rsidRDefault="00D526C8" w:rsidP="000E79E3">
          <w:pPr>
            <w:spacing w:after="0" w:line="240" w:lineRule="auto"/>
            <w:ind w:left="5245"/>
            <w:contextualSpacing/>
            <w:rPr>
              <w:rFonts w:ascii="Trebuchet MS" w:hAnsi="Trebuchet MS" w:cstheme="minorHAnsi"/>
              <w:sz w:val="22"/>
              <w:szCs w:val="22"/>
            </w:rPr>
          </w:pPr>
          <w:r w:rsidRPr="007D4532">
            <w:rPr>
              <w:rFonts w:ascii="Trebuchet MS" w:hAnsi="Trebuchet MS" w:cstheme="minorHAnsi"/>
              <w:sz w:val="22"/>
              <w:szCs w:val="22"/>
            </w:rPr>
            <w:t xml:space="preserve">PATVIRTINTA </w:t>
          </w:r>
        </w:p>
        <w:p w14:paraId="7D794D86" w14:textId="2ACE067E" w:rsidR="000E79E3" w:rsidRPr="00693A30"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93A30">
            <w:rPr>
              <w:rFonts w:ascii="Trebuchet MS" w:hAnsi="Trebuchet MS" w:cs="Times New Roman"/>
              <w:sz w:val="22"/>
              <w:szCs w:val="22"/>
            </w:rPr>
            <w:t>202</w:t>
          </w:r>
          <w:r w:rsidR="00E70C62" w:rsidRPr="00693A30">
            <w:rPr>
              <w:rFonts w:ascii="Trebuchet MS" w:hAnsi="Trebuchet MS" w:cs="Times New Roman"/>
              <w:sz w:val="22"/>
              <w:szCs w:val="22"/>
            </w:rPr>
            <w:t>6</w:t>
          </w:r>
          <w:r w:rsidRPr="00693A30">
            <w:rPr>
              <w:rFonts w:ascii="Trebuchet MS" w:hAnsi="Trebuchet MS" w:cs="Times New Roman"/>
              <w:sz w:val="22"/>
              <w:szCs w:val="22"/>
            </w:rPr>
            <w:t xml:space="preserve"> m.</w:t>
          </w:r>
          <w:r w:rsidR="00E70C62" w:rsidRPr="00693A30">
            <w:rPr>
              <w:rFonts w:ascii="Trebuchet MS" w:hAnsi="Trebuchet MS" w:cs="Times New Roman"/>
              <w:sz w:val="22"/>
              <w:szCs w:val="22"/>
            </w:rPr>
            <w:t xml:space="preserve"> </w:t>
          </w:r>
          <w:r w:rsidR="00693A30" w:rsidRPr="00693A30">
            <w:rPr>
              <w:rFonts w:ascii="Trebuchet MS" w:hAnsi="Trebuchet MS" w:cs="Times New Roman"/>
              <w:sz w:val="22"/>
              <w:szCs w:val="22"/>
            </w:rPr>
            <w:t>gegužės 14</w:t>
          </w:r>
          <w:r w:rsidRPr="00693A30">
            <w:rPr>
              <w:rFonts w:ascii="Trebuchet MS" w:hAnsi="Trebuchet MS" w:cs="Times New Roman"/>
              <w:sz w:val="22"/>
              <w:szCs w:val="22"/>
            </w:rPr>
            <w:t xml:space="preserve"> d. viešojo pirkimo komisijos posėdžio</w:t>
          </w:r>
          <w:r w:rsidR="00E411F9" w:rsidRPr="00693A30">
            <w:rPr>
              <w:rFonts w:ascii="Trebuchet MS" w:hAnsi="Trebuchet MS" w:cs="Times New Roman"/>
              <w:sz w:val="22"/>
              <w:szCs w:val="22"/>
            </w:rPr>
            <w:t xml:space="preserve"> </w:t>
          </w:r>
          <w:r w:rsidRPr="00693A30">
            <w:rPr>
              <w:rFonts w:ascii="Trebuchet MS" w:hAnsi="Trebuchet MS" w:cs="Times New Roman"/>
              <w:sz w:val="22"/>
              <w:szCs w:val="22"/>
            </w:rPr>
            <w:t xml:space="preserve">protokolu Nr. </w:t>
          </w:r>
          <w:r w:rsidR="007D4532" w:rsidRPr="00693A30">
            <w:rPr>
              <w:rFonts w:ascii="Trebuchet MS" w:hAnsi="Trebuchet MS" w:cs="Times New Roman"/>
              <w:sz w:val="22"/>
              <w:szCs w:val="22"/>
            </w:rPr>
            <w:t>PR-26-</w:t>
          </w:r>
          <w:r w:rsidR="00693A30" w:rsidRPr="00693A30">
            <w:rPr>
              <w:rFonts w:ascii="Trebuchet MS" w:hAnsi="Trebuchet MS" w:cs="Times New Roman"/>
              <w:sz w:val="22"/>
              <w:szCs w:val="22"/>
            </w:rPr>
            <w:t>128</w:t>
          </w:r>
          <w:r w:rsidR="007D4532" w:rsidRPr="00693A30">
            <w:rPr>
              <w:rFonts w:ascii="Trebuchet MS" w:hAnsi="Trebuchet MS" w:cs="Times New Roman"/>
              <w:sz w:val="22"/>
              <w:szCs w:val="22"/>
            </w:rPr>
            <w:t xml:space="preserve"> (9.2.)</w:t>
          </w:r>
        </w:p>
        <w:p w14:paraId="31A012D4" w14:textId="76640220" w:rsidR="000E79E3" w:rsidRPr="00693A30" w:rsidRDefault="000E79E3" w:rsidP="000E79E3">
          <w:pPr>
            <w:spacing w:after="0" w:line="240" w:lineRule="auto"/>
            <w:ind w:left="5245"/>
            <w:contextualSpacing/>
            <w:rPr>
              <w:rFonts w:ascii="Trebuchet MS" w:hAnsi="Trebuchet MS" w:cs="Times New Roman"/>
              <w:sz w:val="22"/>
              <w:szCs w:val="22"/>
            </w:rPr>
          </w:pPr>
          <w:r w:rsidRPr="00693A30">
            <w:rPr>
              <w:rFonts w:ascii="Trebuchet MS" w:hAnsi="Trebuchet MS" w:cs="Times New Roman"/>
              <w:sz w:val="22"/>
              <w:szCs w:val="22"/>
            </w:rPr>
            <w:t>PAKEITIMAI PATVIRTINTI:</w:t>
          </w:r>
        </w:p>
        <w:p w14:paraId="64FF2050" w14:textId="45D7272C" w:rsidR="000E79E3" w:rsidRPr="007D4532" w:rsidRDefault="008E4C06" w:rsidP="000E79E3">
          <w:pPr>
            <w:spacing w:after="0" w:line="240" w:lineRule="auto"/>
            <w:ind w:left="5245"/>
            <w:contextualSpacing/>
            <w:rPr>
              <w:rFonts w:ascii="Trebuchet MS" w:hAnsi="Trebuchet MS" w:cs="Times New Roman"/>
              <w:i/>
              <w:iCs/>
              <w:sz w:val="22"/>
              <w:szCs w:val="22"/>
            </w:rPr>
          </w:pPr>
          <w:r w:rsidRPr="00693A30">
            <w:rPr>
              <w:rFonts w:ascii="Trebuchet MS" w:hAnsi="Trebuchet MS" w:cs="Times New Roman"/>
              <w:i/>
              <w:iCs/>
              <w:sz w:val="22"/>
              <w:szCs w:val="22"/>
            </w:rPr>
            <w:t>NETAIKOMA</w:t>
          </w:r>
        </w:p>
        <w:p w14:paraId="47EF0C37" w14:textId="19126F9D" w:rsidR="00D526C8" w:rsidRPr="0007083B" w:rsidRDefault="00D526C8" w:rsidP="004E4612">
          <w:pPr>
            <w:spacing w:after="120" w:line="20" w:lineRule="atLeast"/>
            <w:contextualSpacing/>
            <w:jc w:val="center"/>
            <w:rPr>
              <w:rFonts w:ascii="Trebuchet MS" w:hAnsi="Trebuchet MS" w:cstheme="minorHAnsi"/>
              <w:sz w:val="22"/>
              <w:szCs w:val="22"/>
              <w:highlight w:val="yellow"/>
            </w:rPr>
          </w:pPr>
        </w:p>
        <w:p w14:paraId="7350A7E2" w14:textId="78457EBC" w:rsidR="00D526C8" w:rsidRPr="0007083B" w:rsidRDefault="00D526C8" w:rsidP="004E4612">
          <w:pPr>
            <w:spacing w:after="120" w:line="20" w:lineRule="atLeast"/>
            <w:contextualSpacing/>
            <w:jc w:val="center"/>
            <w:rPr>
              <w:rFonts w:ascii="Trebuchet MS" w:hAnsi="Trebuchet MS" w:cstheme="minorHAnsi"/>
              <w:sz w:val="22"/>
              <w:szCs w:val="22"/>
              <w:highlight w:val="yellow"/>
            </w:rPr>
          </w:pPr>
        </w:p>
        <w:p w14:paraId="1D1BF965" w14:textId="6EDB842A" w:rsidR="00D526C8" w:rsidRPr="00480606" w:rsidRDefault="00D95E20" w:rsidP="00480606">
          <w:pPr>
            <w:pStyle w:val="prastasis2"/>
            <w:spacing w:after="0" w:line="240" w:lineRule="auto"/>
            <w:ind w:left="-426"/>
            <w:jc w:val="center"/>
            <w:rPr>
              <w:rFonts w:ascii="Trebuchet MS" w:hAnsi="Trebuchet MS"/>
              <w:b/>
              <w:bCs/>
              <w:sz w:val="24"/>
              <w:szCs w:val="24"/>
            </w:rPr>
          </w:pPr>
          <w:r w:rsidRPr="0047728A">
            <w:rPr>
              <w:rFonts w:ascii="Trebuchet MS" w:hAnsi="Trebuchet MS" w:cstheme="minorHAnsi"/>
              <w:b/>
              <w:bCs/>
              <w:sz w:val="22"/>
              <w:szCs w:val="22"/>
            </w:rPr>
            <w:t xml:space="preserve">ATVIRO </w:t>
          </w:r>
          <w:r w:rsidR="000F0BCA" w:rsidRPr="0047728A">
            <w:rPr>
              <w:rFonts w:ascii="Trebuchet MS" w:hAnsi="Trebuchet MS" w:cstheme="minorHAnsi"/>
              <w:b/>
              <w:bCs/>
              <w:sz w:val="22"/>
              <w:szCs w:val="22"/>
            </w:rPr>
            <w:t xml:space="preserve">SUPAPRASTINTO </w:t>
          </w:r>
          <w:r w:rsidRPr="0047728A">
            <w:rPr>
              <w:rFonts w:ascii="Trebuchet MS" w:hAnsi="Trebuchet MS" w:cstheme="minorHAnsi"/>
              <w:b/>
              <w:bCs/>
              <w:sz w:val="22"/>
              <w:szCs w:val="22"/>
            </w:rPr>
            <w:t xml:space="preserve">VIEŠOJO PIRKIMO </w:t>
          </w:r>
          <w:r w:rsidRPr="00480606">
            <w:rPr>
              <w:rFonts w:ascii="Trebuchet MS" w:hAnsi="Trebuchet MS" w:cstheme="minorHAnsi"/>
              <w:b/>
              <w:bCs/>
              <w:sz w:val="22"/>
              <w:szCs w:val="22"/>
            </w:rPr>
            <w:t>„</w:t>
          </w:r>
          <w:r w:rsidR="00480606" w:rsidRPr="00480606">
            <w:rPr>
              <w:rFonts w:ascii="Trebuchet MS" w:hAnsi="Trebuchet MS"/>
              <w:b/>
              <w:bCs/>
              <w:sz w:val="22"/>
              <w:szCs w:val="22"/>
            </w:rPr>
            <w:t>MAITINIMO PASLAUGOS, SKIRTOS POLIKLINIKOS PSICHIKOS SVEIKATOS CENTRŲ (CENTRO, ŠILAINIŲ, DAINAVOS PADALINIAI) PACIENTAMS</w:t>
          </w:r>
          <w:r w:rsidRPr="0047728A">
            <w:rPr>
              <w:rFonts w:ascii="Trebuchet MS" w:hAnsi="Trebuchet MS" w:cstheme="minorHAnsi"/>
              <w:b/>
              <w:bCs/>
              <w:sz w:val="22"/>
              <w:szCs w:val="22"/>
            </w:rPr>
            <w:t>“</w:t>
          </w:r>
        </w:p>
        <w:p w14:paraId="18ACC6AD" w14:textId="4646CCA5" w:rsidR="00D526C8" w:rsidRPr="0047728A" w:rsidRDefault="00D95E20" w:rsidP="004E4612">
          <w:pPr>
            <w:spacing w:after="120" w:line="20" w:lineRule="atLeast"/>
            <w:contextualSpacing/>
            <w:jc w:val="center"/>
            <w:rPr>
              <w:rFonts w:ascii="Trebuchet MS" w:hAnsi="Trebuchet MS" w:cstheme="minorHAnsi"/>
              <w:b/>
              <w:bCs/>
              <w:sz w:val="22"/>
              <w:szCs w:val="22"/>
            </w:rPr>
          </w:pPr>
          <w:r w:rsidRPr="0047728A">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47728A">
            <w:rPr>
              <w:rFonts w:ascii="Trebuchet MS" w:hAnsi="Trebuchet MS" w:cstheme="minorHAnsi"/>
              <w:b/>
              <w:bCs/>
              <w:sz w:val="22"/>
              <w:szCs w:val="22"/>
            </w:rPr>
            <w:t xml:space="preserve">VERSIJA NR. </w:t>
          </w:r>
          <w:r w:rsidR="00FB03C7" w:rsidRPr="0047728A">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color w:val="auto"/>
              <w:sz w:val="21"/>
              <w:szCs w:val="21"/>
            </w:rPr>
            <w:id w:val="225577380"/>
            <w:docPartObj>
              <w:docPartGallery w:val="Table of Contents"/>
              <w:docPartUnique/>
            </w:docPartObj>
          </w:sdtPr>
          <w:sdtEndPr>
            <w:rPr>
              <w:b/>
              <w:bCs/>
            </w:rPr>
          </w:sdtEndPr>
          <w:sdtContent>
            <w:p w14:paraId="69D247BB" w14:textId="4680DBD3" w:rsidR="000432A7" w:rsidRDefault="000432A7">
              <w:pPr>
                <w:pStyle w:val="TOCHeading"/>
              </w:pPr>
              <w:r>
                <w:t>Turinys</w:t>
              </w:r>
            </w:p>
            <w:p w14:paraId="24393A75" w14:textId="6B608140" w:rsidR="00127267" w:rsidRDefault="000432A7">
              <w:pPr>
                <w:pStyle w:val="TOC1"/>
                <w:rPr>
                  <w:rFonts w:asciiTheme="minorHAnsi" w:hAnsiTheme="minorHAnsi"/>
                  <w:kern w:val="2"/>
                  <w:sz w:val="24"/>
                  <w:szCs w:val="24"/>
                  <w14:ligatures w14:val="standardContextual"/>
                </w:rPr>
              </w:pPr>
              <w:r>
                <w:fldChar w:fldCharType="begin"/>
              </w:r>
              <w:r>
                <w:instrText xml:space="preserve"> TOC \o "1-3" \h \z \u </w:instrText>
              </w:r>
              <w:r>
                <w:fldChar w:fldCharType="separate"/>
              </w:r>
              <w:hyperlink w:anchor="_Toc217391007" w:history="1">
                <w:r w:rsidR="00127267" w:rsidRPr="00C25918">
                  <w:rPr>
                    <w:rStyle w:val="Hyperlink"/>
                    <w:rFonts w:cstheme="minorHAnsi"/>
                  </w:rPr>
                  <w:t>1.</w:t>
                </w:r>
                <w:r w:rsidR="00127267">
                  <w:rPr>
                    <w:rFonts w:asciiTheme="minorHAnsi" w:hAnsiTheme="minorHAnsi"/>
                    <w:kern w:val="2"/>
                    <w:sz w:val="24"/>
                    <w:szCs w:val="24"/>
                    <w14:ligatures w14:val="standardContextual"/>
                  </w:rPr>
                  <w:tab/>
                </w:r>
                <w:r w:rsidR="00127267" w:rsidRPr="00C25918">
                  <w:rPr>
                    <w:rStyle w:val="Hyperlink"/>
                    <w:rFonts w:cstheme="minorHAnsi"/>
                  </w:rPr>
                  <w:t>Bendra informacija</w:t>
                </w:r>
                <w:r w:rsidR="00127267">
                  <w:rPr>
                    <w:webHidden/>
                  </w:rPr>
                  <w:tab/>
                </w:r>
                <w:r w:rsidR="00127267">
                  <w:rPr>
                    <w:webHidden/>
                  </w:rPr>
                  <w:fldChar w:fldCharType="begin"/>
                </w:r>
                <w:r w:rsidR="00127267">
                  <w:rPr>
                    <w:webHidden/>
                  </w:rPr>
                  <w:instrText xml:space="preserve"> PAGEREF _Toc217391007 \h </w:instrText>
                </w:r>
                <w:r w:rsidR="00127267">
                  <w:rPr>
                    <w:webHidden/>
                  </w:rPr>
                </w:r>
                <w:r w:rsidR="00127267">
                  <w:rPr>
                    <w:webHidden/>
                  </w:rPr>
                  <w:fldChar w:fldCharType="separate"/>
                </w:r>
                <w:r w:rsidR="00127267">
                  <w:rPr>
                    <w:webHidden/>
                  </w:rPr>
                  <w:t>2</w:t>
                </w:r>
                <w:r w:rsidR="00127267">
                  <w:rPr>
                    <w:webHidden/>
                  </w:rPr>
                  <w:fldChar w:fldCharType="end"/>
                </w:r>
              </w:hyperlink>
            </w:p>
            <w:p w14:paraId="428457CC" w14:textId="18A88482" w:rsidR="00127267" w:rsidRDefault="00127267">
              <w:pPr>
                <w:pStyle w:val="TOC1"/>
                <w:rPr>
                  <w:rFonts w:asciiTheme="minorHAnsi" w:hAnsiTheme="minorHAnsi"/>
                  <w:kern w:val="2"/>
                  <w:sz w:val="24"/>
                  <w:szCs w:val="24"/>
                  <w14:ligatures w14:val="standardContextual"/>
                </w:rPr>
              </w:pPr>
              <w:hyperlink w:anchor="_Toc217391008" w:history="1">
                <w:r w:rsidRPr="00C25918">
                  <w:rPr>
                    <w:rStyle w:val="Hyperlink"/>
                  </w:rPr>
                  <w:t>2.</w:t>
                </w:r>
                <w:r>
                  <w:rPr>
                    <w:rFonts w:asciiTheme="minorHAnsi" w:hAnsiTheme="minorHAnsi"/>
                    <w:kern w:val="2"/>
                    <w:sz w:val="24"/>
                    <w:szCs w:val="24"/>
                    <w14:ligatures w14:val="standardContextual"/>
                  </w:rPr>
                  <w:tab/>
                </w:r>
                <w:r w:rsidRPr="00C25918">
                  <w:rPr>
                    <w:rStyle w:val="Hyperlink"/>
                    <w:rFonts w:cstheme="minorHAnsi"/>
                  </w:rPr>
                  <w:t>Pirkimo objektas</w:t>
                </w:r>
                <w:r>
                  <w:rPr>
                    <w:webHidden/>
                  </w:rPr>
                  <w:tab/>
                </w:r>
                <w:r>
                  <w:rPr>
                    <w:webHidden/>
                  </w:rPr>
                  <w:fldChar w:fldCharType="begin"/>
                </w:r>
                <w:r>
                  <w:rPr>
                    <w:webHidden/>
                  </w:rPr>
                  <w:instrText xml:space="preserve"> PAGEREF _Toc217391008 \h </w:instrText>
                </w:r>
                <w:r>
                  <w:rPr>
                    <w:webHidden/>
                  </w:rPr>
                </w:r>
                <w:r>
                  <w:rPr>
                    <w:webHidden/>
                  </w:rPr>
                  <w:fldChar w:fldCharType="separate"/>
                </w:r>
                <w:r>
                  <w:rPr>
                    <w:webHidden/>
                  </w:rPr>
                  <w:t>2</w:t>
                </w:r>
                <w:r>
                  <w:rPr>
                    <w:webHidden/>
                  </w:rPr>
                  <w:fldChar w:fldCharType="end"/>
                </w:r>
              </w:hyperlink>
            </w:p>
            <w:p w14:paraId="6A28F6E9" w14:textId="02E271DA" w:rsidR="00127267" w:rsidRDefault="00127267">
              <w:pPr>
                <w:pStyle w:val="TOC1"/>
                <w:rPr>
                  <w:rFonts w:asciiTheme="minorHAnsi" w:hAnsiTheme="minorHAnsi"/>
                  <w:kern w:val="2"/>
                  <w:sz w:val="24"/>
                  <w:szCs w:val="24"/>
                  <w14:ligatures w14:val="standardContextual"/>
                </w:rPr>
              </w:pPr>
              <w:hyperlink w:anchor="_Toc217391009" w:history="1">
                <w:r w:rsidRPr="00C25918">
                  <w:rPr>
                    <w:rStyle w:val="Hyperlink"/>
                    <w:rFonts w:cstheme="minorHAnsi"/>
                  </w:rPr>
                  <w:t>3.</w:t>
                </w:r>
                <w:r>
                  <w:rPr>
                    <w:rFonts w:asciiTheme="minorHAnsi" w:hAnsiTheme="minorHAnsi"/>
                    <w:kern w:val="2"/>
                    <w:sz w:val="24"/>
                    <w:szCs w:val="24"/>
                    <w14:ligatures w14:val="standardContextual"/>
                  </w:rPr>
                  <w:tab/>
                </w:r>
                <w:r w:rsidRPr="00C25918">
                  <w:rPr>
                    <w:rStyle w:val="Hyperlink"/>
                    <w:rFonts w:cstheme="minorHAnsi"/>
                  </w:rPr>
                  <w:t>Susitikimai su tiekėjais ir objekto apžiūra</w:t>
                </w:r>
                <w:r>
                  <w:rPr>
                    <w:webHidden/>
                  </w:rPr>
                  <w:tab/>
                </w:r>
                <w:r>
                  <w:rPr>
                    <w:webHidden/>
                  </w:rPr>
                  <w:fldChar w:fldCharType="begin"/>
                </w:r>
                <w:r>
                  <w:rPr>
                    <w:webHidden/>
                  </w:rPr>
                  <w:instrText xml:space="preserve"> PAGEREF _Toc217391009 \h </w:instrText>
                </w:r>
                <w:r>
                  <w:rPr>
                    <w:webHidden/>
                  </w:rPr>
                </w:r>
                <w:r>
                  <w:rPr>
                    <w:webHidden/>
                  </w:rPr>
                  <w:fldChar w:fldCharType="separate"/>
                </w:r>
                <w:r>
                  <w:rPr>
                    <w:webHidden/>
                  </w:rPr>
                  <w:t>2</w:t>
                </w:r>
                <w:r>
                  <w:rPr>
                    <w:webHidden/>
                  </w:rPr>
                  <w:fldChar w:fldCharType="end"/>
                </w:r>
              </w:hyperlink>
            </w:p>
            <w:p w14:paraId="409545A0" w14:textId="79629969" w:rsidR="00127267" w:rsidRDefault="00127267">
              <w:pPr>
                <w:pStyle w:val="TOC1"/>
                <w:rPr>
                  <w:rFonts w:asciiTheme="minorHAnsi" w:hAnsiTheme="minorHAnsi"/>
                  <w:kern w:val="2"/>
                  <w:sz w:val="24"/>
                  <w:szCs w:val="24"/>
                  <w14:ligatures w14:val="standardContextual"/>
                </w:rPr>
              </w:pPr>
              <w:hyperlink w:anchor="_Toc217391010" w:history="1">
                <w:r w:rsidRPr="00C25918">
                  <w:rPr>
                    <w:rStyle w:val="Hyperlink"/>
                    <w:rFonts w:cstheme="minorHAnsi"/>
                  </w:rPr>
                  <w:t>4.</w:t>
                </w:r>
                <w:r>
                  <w:rPr>
                    <w:rFonts w:asciiTheme="minorHAnsi" w:hAnsiTheme="minorHAnsi"/>
                    <w:kern w:val="2"/>
                    <w:sz w:val="24"/>
                    <w:szCs w:val="24"/>
                    <w14:ligatures w14:val="standardContextual"/>
                  </w:rPr>
                  <w:tab/>
                </w:r>
                <w:r w:rsidRPr="00C25918">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_Toc217391010 \h </w:instrText>
                </w:r>
                <w:r>
                  <w:rPr>
                    <w:webHidden/>
                  </w:rPr>
                </w:r>
                <w:r>
                  <w:rPr>
                    <w:webHidden/>
                  </w:rPr>
                  <w:fldChar w:fldCharType="separate"/>
                </w:r>
                <w:r>
                  <w:rPr>
                    <w:webHidden/>
                  </w:rPr>
                  <w:t>3</w:t>
                </w:r>
                <w:r>
                  <w:rPr>
                    <w:webHidden/>
                  </w:rPr>
                  <w:fldChar w:fldCharType="end"/>
                </w:r>
              </w:hyperlink>
            </w:p>
            <w:p w14:paraId="399CE411" w14:textId="78223D0A" w:rsidR="00127267" w:rsidRDefault="00127267">
              <w:pPr>
                <w:pStyle w:val="TOC1"/>
                <w:rPr>
                  <w:rFonts w:asciiTheme="minorHAnsi" w:hAnsiTheme="minorHAnsi"/>
                  <w:kern w:val="2"/>
                  <w:sz w:val="24"/>
                  <w:szCs w:val="24"/>
                  <w14:ligatures w14:val="standardContextual"/>
                </w:rPr>
              </w:pPr>
              <w:hyperlink w:anchor="_Toc217391011" w:history="1">
                <w:r w:rsidRPr="00C25918">
                  <w:rPr>
                    <w:rStyle w:val="Hyperlink"/>
                  </w:rPr>
                  <w:t>5.</w:t>
                </w:r>
                <w:r>
                  <w:rPr>
                    <w:rFonts w:asciiTheme="minorHAnsi" w:hAnsiTheme="minorHAnsi"/>
                    <w:kern w:val="2"/>
                    <w:sz w:val="24"/>
                    <w:szCs w:val="24"/>
                    <w14:ligatures w14:val="standardContextual"/>
                  </w:rPr>
                  <w:tab/>
                </w:r>
                <w:r w:rsidRPr="00C25918">
                  <w:rPr>
                    <w:rStyle w:val="Hyperlink"/>
                    <w:rFonts w:cs="Calibri"/>
                  </w:rPr>
                  <w:t>Reikalavimai, susiję su nacionaliniu saugumu</w:t>
                </w:r>
                <w:r>
                  <w:rPr>
                    <w:webHidden/>
                  </w:rPr>
                  <w:tab/>
                </w:r>
                <w:r>
                  <w:rPr>
                    <w:webHidden/>
                  </w:rPr>
                  <w:fldChar w:fldCharType="begin"/>
                </w:r>
                <w:r>
                  <w:rPr>
                    <w:webHidden/>
                  </w:rPr>
                  <w:instrText xml:space="preserve"> PAGEREF _Toc217391011 \h </w:instrText>
                </w:r>
                <w:r>
                  <w:rPr>
                    <w:webHidden/>
                  </w:rPr>
                </w:r>
                <w:r>
                  <w:rPr>
                    <w:webHidden/>
                  </w:rPr>
                  <w:fldChar w:fldCharType="separate"/>
                </w:r>
                <w:r>
                  <w:rPr>
                    <w:webHidden/>
                  </w:rPr>
                  <w:t>3</w:t>
                </w:r>
                <w:r>
                  <w:rPr>
                    <w:webHidden/>
                  </w:rPr>
                  <w:fldChar w:fldCharType="end"/>
                </w:r>
              </w:hyperlink>
            </w:p>
            <w:p w14:paraId="52E62AF4" w14:textId="32A911E7" w:rsidR="00127267" w:rsidRDefault="00127267">
              <w:pPr>
                <w:pStyle w:val="TOC1"/>
                <w:rPr>
                  <w:rFonts w:asciiTheme="minorHAnsi" w:hAnsiTheme="minorHAnsi"/>
                  <w:kern w:val="2"/>
                  <w:sz w:val="24"/>
                  <w:szCs w:val="24"/>
                  <w14:ligatures w14:val="standardContextual"/>
                </w:rPr>
              </w:pPr>
              <w:hyperlink w:anchor="_Toc217391012" w:history="1">
                <w:r w:rsidRPr="00C25918">
                  <w:rPr>
                    <w:rStyle w:val="Hyperlink"/>
                    <w:rFonts w:eastAsiaTheme="minorHAnsi"/>
                  </w:rPr>
                  <w:t>6.</w:t>
                </w:r>
                <w:r>
                  <w:rPr>
                    <w:rFonts w:asciiTheme="minorHAnsi" w:hAnsiTheme="minorHAnsi"/>
                    <w:kern w:val="2"/>
                    <w:sz w:val="24"/>
                    <w:szCs w:val="24"/>
                    <w14:ligatures w14:val="standardContextual"/>
                  </w:rPr>
                  <w:tab/>
                </w:r>
                <w:r w:rsidRPr="00C25918">
                  <w:rPr>
                    <w:rStyle w:val="Hyperlink"/>
                  </w:rPr>
                  <w:t>Specialieji reikalavimai pasiūlymų rengimui ir pateikimui</w:t>
                </w:r>
                <w:r>
                  <w:rPr>
                    <w:webHidden/>
                  </w:rPr>
                  <w:tab/>
                </w:r>
                <w:r>
                  <w:rPr>
                    <w:webHidden/>
                  </w:rPr>
                  <w:fldChar w:fldCharType="begin"/>
                </w:r>
                <w:r>
                  <w:rPr>
                    <w:webHidden/>
                  </w:rPr>
                  <w:instrText xml:space="preserve"> PAGEREF _Toc217391012 \h </w:instrText>
                </w:r>
                <w:r>
                  <w:rPr>
                    <w:webHidden/>
                  </w:rPr>
                </w:r>
                <w:r>
                  <w:rPr>
                    <w:webHidden/>
                  </w:rPr>
                  <w:fldChar w:fldCharType="separate"/>
                </w:r>
                <w:r>
                  <w:rPr>
                    <w:webHidden/>
                  </w:rPr>
                  <w:t>3</w:t>
                </w:r>
                <w:r>
                  <w:rPr>
                    <w:webHidden/>
                  </w:rPr>
                  <w:fldChar w:fldCharType="end"/>
                </w:r>
              </w:hyperlink>
            </w:p>
            <w:p w14:paraId="630AB71E" w14:textId="4C2731A0" w:rsidR="00127267" w:rsidRDefault="00127267">
              <w:pPr>
                <w:pStyle w:val="TOC1"/>
                <w:rPr>
                  <w:rFonts w:asciiTheme="minorHAnsi" w:hAnsiTheme="minorHAnsi"/>
                  <w:kern w:val="2"/>
                  <w:sz w:val="24"/>
                  <w:szCs w:val="24"/>
                  <w14:ligatures w14:val="standardContextual"/>
                </w:rPr>
              </w:pPr>
              <w:hyperlink w:anchor="_Toc217391013" w:history="1">
                <w:r w:rsidRPr="00C25918">
                  <w:rPr>
                    <w:rStyle w:val="Hyperlink"/>
                    <w:rFonts w:eastAsiaTheme="minorHAnsi" w:cstheme="minorHAnsi"/>
                  </w:rPr>
                  <w:t>7.</w:t>
                </w:r>
                <w:r>
                  <w:rPr>
                    <w:rFonts w:asciiTheme="minorHAnsi" w:hAnsiTheme="minorHAnsi"/>
                    <w:kern w:val="2"/>
                    <w:sz w:val="24"/>
                    <w:szCs w:val="24"/>
                    <w14:ligatures w14:val="standardContextual"/>
                  </w:rPr>
                  <w:tab/>
                </w:r>
                <w:r w:rsidRPr="00C25918">
                  <w:rPr>
                    <w:rStyle w:val="Hyperlink"/>
                    <w:rFonts w:cstheme="minorHAnsi"/>
                  </w:rPr>
                  <w:t>Pasiūlymo galiojimo užtikrinimas</w:t>
                </w:r>
                <w:r>
                  <w:rPr>
                    <w:webHidden/>
                  </w:rPr>
                  <w:tab/>
                </w:r>
                <w:r>
                  <w:rPr>
                    <w:webHidden/>
                  </w:rPr>
                  <w:fldChar w:fldCharType="begin"/>
                </w:r>
                <w:r>
                  <w:rPr>
                    <w:webHidden/>
                  </w:rPr>
                  <w:instrText xml:space="preserve"> PAGEREF _Toc217391013 \h </w:instrText>
                </w:r>
                <w:r>
                  <w:rPr>
                    <w:webHidden/>
                  </w:rPr>
                </w:r>
                <w:r>
                  <w:rPr>
                    <w:webHidden/>
                  </w:rPr>
                  <w:fldChar w:fldCharType="separate"/>
                </w:r>
                <w:r>
                  <w:rPr>
                    <w:webHidden/>
                  </w:rPr>
                  <w:t>4</w:t>
                </w:r>
                <w:r>
                  <w:rPr>
                    <w:webHidden/>
                  </w:rPr>
                  <w:fldChar w:fldCharType="end"/>
                </w:r>
              </w:hyperlink>
            </w:p>
            <w:p w14:paraId="2D1FE9FE" w14:textId="38B44B72" w:rsidR="00127267" w:rsidRDefault="00127267">
              <w:pPr>
                <w:pStyle w:val="TOC1"/>
                <w:rPr>
                  <w:rFonts w:asciiTheme="minorHAnsi" w:hAnsiTheme="minorHAnsi"/>
                  <w:kern w:val="2"/>
                  <w:sz w:val="24"/>
                  <w:szCs w:val="24"/>
                  <w14:ligatures w14:val="standardContextual"/>
                </w:rPr>
              </w:pPr>
              <w:hyperlink w:anchor="_Toc217391014" w:history="1">
                <w:r w:rsidRPr="00C25918">
                  <w:rPr>
                    <w:rStyle w:val="Hyperlink"/>
                    <w:rFonts w:eastAsiaTheme="minorHAnsi" w:cstheme="minorHAnsi"/>
                  </w:rPr>
                  <w:t>8.</w:t>
                </w:r>
                <w:r>
                  <w:rPr>
                    <w:rFonts w:asciiTheme="minorHAnsi" w:hAnsiTheme="minorHAnsi"/>
                    <w:kern w:val="2"/>
                    <w:sz w:val="24"/>
                    <w:szCs w:val="24"/>
                    <w14:ligatures w14:val="standardContextual"/>
                  </w:rPr>
                  <w:tab/>
                </w:r>
                <w:r w:rsidRPr="00C25918">
                  <w:rPr>
                    <w:rStyle w:val="Hyperlink"/>
                    <w:rFonts w:cstheme="minorHAnsi"/>
                  </w:rPr>
                  <w:t>Pavyzdžių pateikimas</w:t>
                </w:r>
                <w:r>
                  <w:rPr>
                    <w:webHidden/>
                  </w:rPr>
                  <w:tab/>
                </w:r>
                <w:r>
                  <w:rPr>
                    <w:webHidden/>
                  </w:rPr>
                  <w:fldChar w:fldCharType="begin"/>
                </w:r>
                <w:r>
                  <w:rPr>
                    <w:webHidden/>
                  </w:rPr>
                  <w:instrText xml:space="preserve"> PAGEREF _Toc217391014 \h </w:instrText>
                </w:r>
                <w:r>
                  <w:rPr>
                    <w:webHidden/>
                  </w:rPr>
                </w:r>
                <w:r>
                  <w:rPr>
                    <w:webHidden/>
                  </w:rPr>
                  <w:fldChar w:fldCharType="separate"/>
                </w:r>
                <w:r>
                  <w:rPr>
                    <w:webHidden/>
                  </w:rPr>
                  <w:t>4</w:t>
                </w:r>
                <w:r>
                  <w:rPr>
                    <w:webHidden/>
                  </w:rPr>
                  <w:fldChar w:fldCharType="end"/>
                </w:r>
              </w:hyperlink>
            </w:p>
            <w:p w14:paraId="3C6084EC" w14:textId="7ABD7809" w:rsidR="00127267" w:rsidRDefault="00127267">
              <w:pPr>
                <w:pStyle w:val="TOC1"/>
                <w:rPr>
                  <w:rFonts w:asciiTheme="minorHAnsi" w:hAnsiTheme="minorHAnsi"/>
                  <w:kern w:val="2"/>
                  <w:sz w:val="24"/>
                  <w:szCs w:val="24"/>
                  <w14:ligatures w14:val="standardContextual"/>
                </w:rPr>
              </w:pPr>
              <w:hyperlink w:anchor="_Toc217391015" w:history="1">
                <w:r w:rsidRPr="00C25918">
                  <w:rPr>
                    <w:rStyle w:val="Hyperlink"/>
                    <w:rFonts w:eastAsiaTheme="minorHAnsi" w:cstheme="minorHAnsi"/>
                  </w:rPr>
                  <w:t>9.</w:t>
                </w:r>
                <w:r>
                  <w:rPr>
                    <w:rFonts w:asciiTheme="minorHAnsi" w:hAnsiTheme="minorHAnsi"/>
                    <w:kern w:val="2"/>
                    <w:sz w:val="24"/>
                    <w:szCs w:val="24"/>
                    <w14:ligatures w14:val="standardContextual"/>
                  </w:rPr>
                  <w:tab/>
                </w:r>
                <w:r w:rsidRPr="00C25918">
                  <w:rPr>
                    <w:rStyle w:val="Hyperlink"/>
                    <w:rFonts w:cstheme="minorHAnsi"/>
                  </w:rPr>
                  <w:t>Elektroninis aukcionas</w:t>
                </w:r>
                <w:r>
                  <w:rPr>
                    <w:webHidden/>
                  </w:rPr>
                  <w:tab/>
                </w:r>
                <w:r>
                  <w:rPr>
                    <w:webHidden/>
                  </w:rPr>
                  <w:fldChar w:fldCharType="begin"/>
                </w:r>
                <w:r>
                  <w:rPr>
                    <w:webHidden/>
                  </w:rPr>
                  <w:instrText xml:space="preserve"> PAGEREF _Toc217391015 \h </w:instrText>
                </w:r>
                <w:r>
                  <w:rPr>
                    <w:webHidden/>
                  </w:rPr>
                </w:r>
                <w:r>
                  <w:rPr>
                    <w:webHidden/>
                  </w:rPr>
                  <w:fldChar w:fldCharType="separate"/>
                </w:r>
                <w:r>
                  <w:rPr>
                    <w:webHidden/>
                  </w:rPr>
                  <w:t>4</w:t>
                </w:r>
                <w:r>
                  <w:rPr>
                    <w:webHidden/>
                  </w:rPr>
                  <w:fldChar w:fldCharType="end"/>
                </w:r>
              </w:hyperlink>
            </w:p>
            <w:p w14:paraId="5DD82ECB" w14:textId="56685D6A" w:rsidR="00127267" w:rsidRDefault="00127267">
              <w:pPr>
                <w:pStyle w:val="TOC1"/>
                <w:rPr>
                  <w:rFonts w:asciiTheme="minorHAnsi" w:hAnsiTheme="minorHAnsi"/>
                  <w:kern w:val="2"/>
                  <w:sz w:val="24"/>
                  <w:szCs w:val="24"/>
                  <w14:ligatures w14:val="standardContextual"/>
                </w:rPr>
              </w:pPr>
              <w:hyperlink w:anchor="_Toc217391016" w:history="1">
                <w:r w:rsidRPr="00C25918">
                  <w:rPr>
                    <w:rStyle w:val="Hyperlink"/>
                    <w:rFonts w:eastAsiaTheme="minorHAnsi" w:cstheme="minorHAnsi"/>
                  </w:rPr>
                  <w:t>10.</w:t>
                </w:r>
                <w:r>
                  <w:rPr>
                    <w:rFonts w:asciiTheme="minorHAnsi" w:hAnsiTheme="minorHAnsi"/>
                    <w:kern w:val="2"/>
                    <w:sz w:val="24"/>
                    <w:szCs w:val="24"/>
                    <w14:ligatures w14:val="standardContextual"/>
                  </w:rPr>
                  <w:tab/>
                </w:r>
                <w:r w:rsidRPr="00C25918">
                  <w:rPr>
                    <w:rStyle w:val="Hyperlink"/>
                    <w:rFonts w:cstheme="minorHAnsi"/>
                  </w:rPr>
                  <w:t>Pasiūlymų vertinimas</w:t>
                </w:r>
                <w:r>
                  <w:rPr>
                    <w:webHidden/>
                  </w:rPr>
                  <w:tab/>
                </w:r>
                <w:r>
                  <w:rPr>
                    <w:webHidden/>
                  </w:rPr>
                  <w:fldChar w:fldCharType="begin"/>
                </w:r>
                <w:r>
                  <w:rPr>
                    <w:webHidden/>
                  </w:rPr>
                  <w:instrText xml:space="preserve"> PAGEREF _Toc217391016 \h </w:instrText>
                </w:r>
                <w:r>
                  <w:rPr>
                    <w:webHidden/>
                  </w:rPr>
                </w:r>
                <w:r>
                  <w:rPr>
                    <w:webHidden/>
                  </w:rPr>
                  <w:fldChar w:fldCharType="separate"/>
                </w:r>
                <w:r>
                  <w:rPr>
                    <w:webHidden/>
                  </w:rPr>
                  <w:t>4</w:t>
                </w:r>
                <w:r>
                  <w:rPr>
                    <w:webHidden/>
                  </w:rPr>
                  <w:fldChar w:fldCharType="end"/>
                </w:r>
              </w:hyperlink>
            </w:p>
            <w:p w14:paraId="49881283" w14:textId="002657D8" w:rsidR="00127267" w:rsidRDefault="00127267">
              <w:pPr>
                <w:pStyle w:val="TOC1"/>
                <w:rPr>
                  <w:rFonts w:asciiTheme="minorHAnsi" w:hAnsiTheme="minorHAnsi"/>
                  <w:kern w:val="2"/>
                  <w:sz w:val="24"/>
                  <w:szCs w:val="24"/>
                  <w14:ligatures w14:val="standardContextual"/>
                </w:rPr>
              </w:pPr>
              <w:hyperlink w:anchor="_Toc217391017" w:history="1">
                <w:r w:rsidRPr="00C25918">
                  <w:rPr>
                    <w:rStyle w:val="Hyperlink"/>
                    <w:rFonts w:eastAsiaTheme="minorHAnsi" w:cstheme="minorHAnsi"/>
                  </w:rPr>
                  <w:t>11.</w:t>
                </w:r>
                <w:r>
                  <w:rPr>
                    <w:rFonts w:asciiTheme="minorHAnsi" w:hAnsiTheme="minorHAnsi"/>
                    <w:kern w:val="2"/>
                    <w:sz w:val="24"/>
                    <w:szCs w:val="24"/>
                    <w14:ligatures w14:val="standardContextual"/>
                  </w:rPr>
                  <w:tab/>
                </w:r>
                <w:r w:rsidRPr="00C25918">
                  <w:rPr>
                    <w:rStyle w:val="Hyperlink"/>
                    <w:rFonts w:cstheme="minorHAnsi"/>
                  </w:rPr>
                  <w:t>Sutarties sudarymas</w:t>
                </w:r>
                <w:r>
                  <w:rPr>
                    <w:webHidden/>
                  </w:rPr>
                  <w:tab/>
                </w:r>
                <w:r>
                  <w:rPr>
                    <w:webHidden/>
                  </w:rPr>
                  <w:fldChar w:fldCharType="begin"/>
                </w:r>
                <w:r>
                  <w:rPr>
                    <w:webHidden/>
                  </w:rPr>
                  <w:instrText xml:space="preserve"> PAGEREF _Toc217391017 \h </w:instrText>
                </w:r>
                <w:r>
                  <w:rPr>
                    <w:webHidden/>
                  </w:rPr>
                </w:r>
                <w:r>
                  <w:rPr>
                    <w:webHidden/>
                  </w:rPr>
                  <w:fldChar w:fldCharType="separate"/>
                </w:r>
                <w:r>
                  <w:rPr>
                    <w:webHidden/>
                  </w:rPr>
                  <w:t>5</w:t>
                </w:r>
                <w:r>
                  <w:rPr>
                    <w:webHidden/>
                  </w:rPr>
                  <w:fldChar w:fldCharType="end"/>
                </w:r>
              </w:hyperlink>
            </w:p>
            <w:p w14:paraId="043B1398" w14:textId="008E100A" w:rsidR="00127267" w:rsidRDefault="00127267">
              <w:pPr>
                <w:pStyle w:val="TOC1"/>
                <w:rPr>
                  <w:rFonts w:asciiTheme="minorHAnsi" w:hAnsiTheme="minorHAnsi"/>
                  <w:kern w:val="2"/>
                  <w:sz w:val="24"/>
                  <w:szCs w:val="24"/>
                  <w14:ligatures w14:val="standardContextual"/>
                </w:rPr>
              </w:pPr>
              <w:hyperlink w:anchor="_Toc217391018" w:history="1">
                <w:r w:rsidRPr="00C25918">
                  <w:rPr>
                    <w:rStyle w:val="Hyperlink"/>
                    <w:rFonts w:eastAsiaTheme="minorHAnsi" w:cstheme="minorHAnsi"/>
                  </w:rPr>
                  <w:t>12.</w:t>
                </w:r>
                <w:r>
                  <w:rPr>
                    <w:rFonts w:asciiTheme="minorHAnsi" w:hAnsiTheme="minorHAnsi"/>
                    <w:kern w:val="2"/>
                    <w:sz w:val="24"/>
                    <w:szCs w:val="24"/>
                    <w14:ligatures w14:val="standardContextual"/>
                  </w:rPr>
                  <w:tab/>
                </w:r>
                <w:r w:rsidRPr="00C25918">
                  <w:rPr>
                    <w:rStyle w:val="Hyperlink"/>
                    <w:rFonts w:cstheme="minorHAnsi"/>
                  </w:rPr>
                  <w:t>Kitos sąlygos</w:t>
                </w:r>
                <w:r>
                  <w:rPr>
                    <w:webHidden/>
                  </w:rPr>
                  <w:tab/>
                </w:r>
                <w:r>
                  <w:rPr>
                    <w:webHidden/>
                  </w:rPr>
                  <w:fldChar w:fldCharType="begin"/>
                </w:r>
                <w:r>
                  <w:rPr>
                    <w:webHidden/>
                  </w:rPr>
                  <w:instrText xml:space="preserve"> PAGEREF _Toc217391018 \h </w:instrText>
                </w:r>
                <w:r>
                  <w:rPr>
                    <w:webHidden/>
                  </w:rPr>
                </w:r>
                <w:r>
                  <w:rPr>
                    <w:webHidden/>
                  </w:rPr>
                  <w:fldChar w:fldCharType="separate"/>
                </w:r>
                <w:r>
                  <w:rPr>
                    <w:webHidden/>
                  </w:rPr>
                  <w:t>5</w:t>
                </w:r>
                <w:r>
                  <w:rPr>
                    <w:webHidden/>
                  </w:rPr>
                  <w:fldChar w:fldCharType="end"/>
                </w:r>
              </w:hyperlink>
            </w:p>
            <w:p w14:paraId="696B6630" w14:textId="4C9355EE" w:rsidR="00127267" w:rsidRDefault="00127267">
              <w:pPr>
                <w:pStyle w:val="TOC1"/>
                <w:rPr>
                  <w:rFonts w:asciiTheme="minorHAnsi" w:hAnsiTheme="minorHAnsi"/>
                  <w:kern w:val="2"/>
                  <w:sz w:val="24"/>
                  <w:szCs w:val="24"/>
                  <w14:ligatures w14:val="standardContextual"/>
                </w:rPr>
              </w:pPr>
              <w:hyperlink w:anchor="_Toc217391019" w:history="1">
                <w:r w:rsidRPr="00C25918">
                  <w:rPr>
                    <w:rStyle w:val="Hyperlink"/>
                    <w:rFonts w:cstheme="minorHAnsi"/>
                  </w:rPr>
                  <w:t>Pirkimo specialiųjų sąlygų 1 priedas „Terminai“</w:t>
                </w:r>
                <w:r>
                  <w:rPr>
                    <w:webHidden/>
                  </w:rPr>
                  <w:tab/>
                </w:r>
                <w:r>
                  <w:rPr>
                    <w:webHidden/>
                  </w:rPr>
                  <w:fldChar w:fldCharType="begin"/>
                </w:r>
                <w:r>
                  <w:rPr>
                    <w:webHidden/>
                  </w:rPr>
                  <w:instrText xml:space="preserve"> PAGEREF _Toc217391019 \h </w:instrText>
                </w:r>
                <w:r>
                  <w:rPr>
                    <w:webHidden/>
                  </w:rPr>
                </w:r>
                <w:r>
                  <w:rPr>
                    <w:webHidden/>
                  </w:rPr>
                  <w:fldChar w:fldCharType="separate"/>
                </w:r>
                <w:r>
                  <w:rPr>
                    <w:webHidden/>
                  </w:rPr>
                  <w:t>6</w:t>
                </w:r>
                <w:r>
                  <w:rPr>
                    <w:webHidden/>
                  </w:rPr>
                  <w:fldChar w:fldCharType="end"/>
                </w:r>
              </w:hyperlink>
            </w:p>
            <w:p w14:paraId="583C3393" w14:textId="00ECDF12" w:rsidR="00127267" w:rsidRDefault="00127267">
              <w:pPr>
                <w:pStyle w:val="TOC2"/>
                <w:rPr>
                  <w:rFonts w:asciiTheme="minorHAnsi" w:hAnsiTheme="minorHAnsi"/>
                  <w:kern w:val="2"/>
                  <w:sz w:val="24"/>
                  <w:szCs w:val="24"/>
                  <w14:ligatures w14:val="standardContextual"/>
                </w:rPr>
              </w:pPr>
              <w:hyperlink w:anchor="_Toc217391020" w:history="1">
                <w:r w:rsidRPr="00C25918">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_Toc217391020 \h </w:instrText>
                </w:r>
                <w:r>
                  <w:rPr>
                    <w:webHidden/>
                  </w:rPr>
                </w:r>
                <w:r>
                  <w:rPr>
                    <w:webHidden/>
                  </w:rPr>
                  <w:fldChar w:fldCharType="separate"/>
                </w:r>
                <w:r>
                  <w:rPr>
                    <w:webHidden/>
                  </w:rPr>
                  <w:t>9</w:t>
                </w:r>
                <w:r>
                  <w:rPr>
                    <w:webHidden/>
                  </w:rPr>
                  <w:fldChar w:fldCharType="end"/>
                </w:r>
              </w:hyperlink>
            </w:p>
            <w:p w14:paraId="18937D13" w14:textId="0D613A7F" w:rsidR="00127267" w:rsidRDefault="00127267">
              <w:pPr>
                <w:pStyle w:val="TOC2"/>
                <w:rPr>
                  <w:rFonts w:asciiTheme="minorHAnsi" w:hAnsiTheme="minorHAnsi"/>
                  <w:kern w:val="2"/>
                  <w:sz w:val="24"/>
                  <w:szCs w:val="24"/>
                  <w14:ligatures w14:val="standardContextual"/>
                </w:rPr>
              </w:pPr>
              <w:hyperlink w:anchor="_Toc217391021" w:history="1">
                <w:r w:rsidRPr="00C25918">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_Toc217391021 \h </w:instrText>
                </w:r>
                <w:r>
                  <w:rPr>
                    <w:webHidden/>
                  </w:rPr>
                </w:r>
                <w:r>
                  <w:rPr>
                    <w:webHidden/>
                  </w:rPr>
                  <w:fldChar w:fldCharType="separate"/>
                </w:r>
                <w:r>
                  <w:rPr>
                    <w:webHidden/>
                  </w:rPr>
                  <w:t>10</w:t>
                </w:r>
                <w:r>
                  <w:rPr>
                    <w:webHidden/>
                  </w:rPr>
                  <w:fldChar w:fldCharType="end"/>
                </w:r>
              </w:hyperlink>
            </w:p>
            <w:p w14:paraId="6D32003E" w14:textId="2FE2F69E" w:rsidR="00127267" w:rsidRDefault="00127267">
              <w:pPr>
                <w:pStyle w:val="TOC2"/>
                <w:rPr>
                  <w:rFonts w:asciiTheme="minorHAnsi" w:hAnsiTheme="minorHAnsi"/>
                  <w:kern w:val="2"/>
                  <w:sz w:val="24"/>
                  <w:szCs w:val="24"/>
                  <w14:ligatures w14:val="standardContextual"/>
                </w:rPr>
              </w:pPr>
              <w:hyperlink w:anchor="_Toc217391022" w:history="1">
                <w:r w:rsidRPr="00C25918">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_Toc217391022 \h </w:instrText>
                </w:r>
                <w:r>
                  <w:rPr>
                    <w:webHidden/>
                  </w:rPr>
                </w:r>
                <w:r>
                  <w:rPr>
                    <w:webHidden/>
                  </w:rPr>
                  <w:fldChar w:fldCharType="separate"/>
                </w:r>
                <w:r>
                  <w:rPr>
                    <w:webHidden/>
                  </w:rPr>
                  <w:t>19</w:t>
                </w:r>
                <w:r>
                  <w:rPr>
                    <w:webHidden/>
                  </w:rPr>
                  <w:fldChar w:fldCharType="end"/>
                </w:r>
              </w:hyperlink>
            </w:p>
            <w:p w14:paraId="32402929" w14:textId="1250B3B6" w:rsidR="00127267" w:rsidRDefault="00127267">
              <w:pPr>
                <w:pStyle w:val="TOC2"/>
                <w:rPr>
                  <w:rFonts w:asciiTheme="minorHAnsi" w:hAnsiTheme="minorHAnsi"/>
                  <w:kern w:val="2"/>
                  <w:sz w:val="24"/>
                  <w:szCs w:val="24"/>
                  <w14:ligatures w14:val="standardContextual"/>
                </w:rPr>
              </w:pPr>
              <w:hyperlink w:anchor="_Toc217391023" w:history="1">
                <w:r w:rsidRPr="00C25918">
                  <w:rPr>
                    <w:rStyle w:val="Hyperlink"/>
                    <w:rFonts w:eastAsia="Calibri" w:cstheme="minorHAnsi"/>
                  </w:rPr>
                  <w:t xml:space="preserve">Pirkimo specialiųjų sąlygų 5 priedas „EBVPD“ </w:t>
                </w:r>
                <w:r w:rsidRPr="00C25918">
                  <w:rPr>
                    <w:rStyle w:val="Hyperlink"/>
                    <w:rFonts w:cstheme="minorHAnsi"/>
                  </w:rPr>
                  <w:t>(XML formatu)</w:t>
                </w:r>
                <w:r>
                  <w:rPr>
                    <w:webHidden/>
                  </w:rPr>
                  <w:tab/>
                </w:r>
                <w:r>
                  <w:rPr>
                    <w:webHidden/>
                  </w:rPr>
                  <w:fldChar w:fldCharType="begin"/>
                </w:r>
                <w:r>
                  <w:rPr>
                    <w:webHidden/>
                  </w:rPr>
                  <w:instrText xml:space="preserve"> PAGEREF _Toc217391023 \h </w:instrText>
                </w:r>
                <w:r>
                  <w:rPr>
                    <w:webHidden/>
                  </w:rPr>
                </w:r>
                <w:r>
                  <w:rPr>
                    <w:webHidden/>
                  </w:rPr>
                  <w:fldChar w:fldCharType="separate"/>
                </w:r>
                <w:r>
                  <w:rPr>
                    <w:webHidden/>
                  </w:rPr>
                  <w:t>20</w:t>
                </w:r>
                <w:r>
                  <w:rPr>
                    <w:webHidden/>
                  </w:rPr>
                  <w:fldChar w:fldCharType="end"/>
                </w:r>
              </w:hyperlink>
            </w:p>
            <w:p w14:paraId="6277CD41" w14:textId="6BA6A76E" w:rsidR="00127267" w:rsidRDefault="00127267">
              <w:pPr>
                <w:pStyle w:val="TOC2"/>
                <w:rPr>
                  <w:rFonts w:asciiTheme="minorHAnsi" w:hAnsiTheme="minorHAnsi"/>
                  <w:kern w:val="2"/>
                  <w:sz w:val="24"/>
                  <w:szCs w:val="24"/>
                  <w14:ligatures w14:val="standardContextual"/>
                </w:rPr>
              </w:pPr>
              <w:hyperlink w:anchor="_Toc217391024" w:history="1">
                <w:r w:rsidRPr="00C25918">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_Toc217391024 \h </w:instrText>
                </w:r>
                <w:r>
                  <w:rPr>
                    <w:webHidden/>
                  </w:rPr>
                </w:r>
                <w:r>
                  <w:rPr>
                    <w:webHidden/>
                  </w:rPr>
                  <w:fldChar w:fldCharType="separate"/>
                </w:r>
                <w:r>
                  <w:rPr>
                    <w:webHidden/>
                  </w:rPr>
                  <w:t>21</w:t>
                </w:r>
                <w:r>
                  <w:rPr>
                    <w:webHidden/>
                  </w:rPr>
                  <w:fldChar w:fldCharType="end"/>
                </w:r>
              </w:hyperlink>
            </w:p>
            <w:p w14:paraId="290A1BC5" w14:textId="7A6149F0" w:rsidR="00127267" w:rsidRDefault="00127267">
              <w:pPr>
                <w:pStyle w:val="TOC3"/>
                <w:rPr>
                  <w:rFonts w:asciiTheme="minorHAnsi" w:hAnsiTheme="minorHAnsi"/>
                  <w:kern w:val="2"/>
                  <w:sz w:val="24"/>
                  <w:szCs w:val="24"/>
                  <w14:ligatures w14:val="standardContextual"/>
                </w:rPr>
              </w:pPr>
              <w:hyperlink w:anchor="_Toc217391025" w:history="1">
                <w:r w:rsidRPr="00C25918">
                  <w:rPr>
                    <w:rStyle w:val="Hyperlink"/>
                    <w:rFonts w:eastAsia="Calibri Light" w:cs="Times New Roman"/>
                  </w:rPr>
                  <w:t>Pirkimo</w:t>
                </w:r>
                <w:r w:rsidRPr="00C25918">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_Toc217391025 \h </w:instrText>
                </w:r>
                <w:r>
                  <w:rPr>
                    <w:webHidden/>
                  </w:rPr>
                </w:r>
                <w:r>
                  <w:rPr>
                    <w:webHidden/>
                  </w:rPr>
                  <w:fldChar w:fldCharType="separate"/>
                </w:r>
                <w:r>
                  <w:rPr>
                    <w:webHidden/>
                  </w:rPr>
                  <w:t>22</w:t>
                </w:r>
                <w:r>
                  <w:rPr>
                    <w:webHidden/>
                  </w:rPr>
                  <w:fldChar w:fldCharType="end"/>
                </w:r>
              </w:hyperlink>
            </w:p>
            <w:p w14:paraId="03D8104A" w14:textId="10B083A9" w:rsidR="00127267" w:rsidRDefault="00127267">
              <w:pPr>
                <w:pStyle w:val="TOC2"/>
                <w:rPr>
                  <w:rFonts w:asciiTheme="minorHAnsi" w:hAnsiTheme="minorHAnsi"/>
                  <w:kern w:val="2"/>
                  <w:sz w:val="24"/>
                  <w:szCs w:val="24"/>
                  <w14:ligatures w14:val="standardContextual"/>
                </w:rPr>
              </w:pPr>
              <w:hyperlink w:anchor="_Toc217391026" w:history="1">
                <w:r w:rsidRPr="00C25918">
                  <w:rPr>
                    <w:rStyle w:val="Hyperlink"/>
                  </w:rPr>
                  <w:t xml:space="preserve">Pirkimo specialiųjų sąlygų </w:t>
                </w:r>
                <w:r w:rsidR="0067528E">
                  <w:rPr>
                    <w:rStyle w:val="Hyperlink"/>
                  </w:rPr>
                  <w:t>8</w:t>
                </w:r>
                <w:r w:rsidRPr="00C25918">
                  <w:rPr>
                    <w:rStyle w:val="Hyperlink"/>
                  </w:rPr>
                  <w:t xml:space="preserve"> priedas „Sutarties projektas“</w:t>
                </w:r>
                <w:r>
                  <w:rPr>
                    <w:webHidden/>
                  </w:rPr>
                  <w:tab/>
                </w:r>
                <w:r>
                  <w:rPr>
                    <w:webHidden/>
                  </w:rPr>
                  <w:fldChar w:fldCharType="begin"/>
                </w:r>
                <w:r>
                  <w:rPr>
                    <w:webHidden/>
                  </w:rPr>
                  <w:instrText xml:space="preserve"> PAGEREF _Toc217391026 \h </w:instrText>
                </w:r>
                <w:r>
                  <w:rPr>
                    <w:webHidden/>
                  </w:rPr>
                </w:r>
                <w:r>
                  <w:rPr>
                    <w:webHidden/>
                  </w:rPr>
                  <w:fldChar w:fldCharType="separate"/>
                </w:r>
                <w:r>
                  <w:rPr>
                    <w:webHidden/>
                  </w:rPr>
                  <w:t>23</w:t>
                </w:r>
                <w:r>
                  <w:rPr>
                    <w:webHidden/>
                  </w:rPr>
                  <w:fldChar w:fldCharType="end"/>
                </w:r>
              </w:hyperlink>
            </w:p>
            <w:p w14:paraId="4316B317" w14:textId="771A824B" w:rsidR="000432A7" w:rsidRDefault="000432A7">
              <w:r>
                <w:rPr>
                  <w:b/>
                  <w:bCs/>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17391007"/>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C94BB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72B0E53E" w14:textId="7346D145" w:rsidR="00C94BBC" w:rsidRPr="000B09DC" w:rsidRDefault="00C94BBC"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C94BBC">
        <w:rPr>
          <w:rFonts w:ascii="Trebuchet MS" w:hAnsi="Trebuchet MS" w:cstheme="minorHAnsi"/>
          <w:sz w:val="22"/>
          <w:szCs w:val="22"/>
        </w:rPr>
        <w:t>Pirkimas neatliekamas naudojantis centralizuotų pirkimų katalogu (toliau – CPO), nes VšĮ „CPO LT“ kataloge esantis sveikatos įstaigų maitinimo paslaugų modulis yra skirtas stacionarines paslaugas teikiančioms asmens sveikatos priežiūros įstaigoms, kuriose maitinimas organizuojamas visą parą.</w:t>
      </w:r>
      <w:r w:rsidRPr="00C94BBC">
        <w:rPr>
          <w:rFonts w:ascii="Trebuchet MS" w:hAnsi="Trebuchet MS" w:cstheme="minorHAnsi"/>
          <w:sz w:val="22"/>
          <w:szCs w:val="22"/>
        </w:rPr>
        <w:br/>
        <w:t>Šiuo atveju Paslaugos perkamos perkančiosios organizacijos pacientų maitinimui tik dienos metu, kadangi įstaiga vykdo veiklą kaip dienos centras.</w:t>
      </w:r>
      <w:r w:rsidRPr="00C94BBC">
        <w:rPr>
          <w:rFonts w:ascii="Trebuchet MS" w:hAnsi="Trebuchet MS" w:cstheme="minorHAnsi"/>
          <w:sz w:val="22"/>
          <w:szCs w:val="22"/>
        </w:rPr>
        <w:br/>
        <w:t>Atsižvelgiant į tai, pagal perkančiosios organizacijos techninę specifikaciją šiuo metu nėra galimybės įsigyti Paslaugų per VšĮ „CPO LT“ katalogą.</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29695764" w14:textId="43787978" w:rsidR="00472689" w:rsidRPr="00A633A7" w:rsidRDefault="00472689" w:rsidP="00472689">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Pr="00A633A7">
        <w:rPr>
          <w:rFonts w:ascii="Trebuchet MS" w:hAnsi="Trebuchet MS"/>
          <w:sz w:val="22"/>
          <w:szCs w:val="22"/>
        </w:rPr>
        <w:t xml:space="preserve"> </w:t>
      </w: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Pr="00734117">
        <w:rPr>
          <w:rFonts w:ascii="Trebuchet MS" w:hAnsi="Trebuchet MS"/>
          <w:sz w:val="22"/>
          <w:szCs w:val="22"/>
        </w:rPr>
        <w:t xml:space="preserve">4.1. p. 2 priedo </w:t>
      </w:r>
      <w:r w:rsidR="008E4178">
        <w:rPr>
          <w:rFonts w:ascii="Trebuchet MS" w:hAnsi="Trebuchet MS"/>
          <w:sz w:val="22"/>
          <w:szCs w:val="22"/>
        </w:rPr>
        <w:t>V</w:t>
      </w:r>
      <w:r w:rsidR="008C6EB1">
        <w:rPr>
          <w:rFonts w:ascii="Trebuchet MS" w:hAnsi="Trebuchet MS"/>
          <w:sz w:val="22"/>
          <w:szCs w:val="22"/>
        </w:rPr>
        <w:t>III</w:t>
      </w:r>
      <w:r w:rsidRPr="00F27A5F">
        <w:rPr>
          <w:rFonts w:ascii="Trebuchet MS" w:hAnsi="Trebuchet MS"/>
          <w:sz w:val="22"/>
          <w:szCs w:val="22"/>
        </w:rPr>
        <w:t xml:space="preserve"> skyri</w:t>
      </w:r>
      <w:r>
        <w:rPr>
          <w:rFonts w:ascii="Trebuchet MS" w:hAnsi="Trebuchet MS"/>
          <w:sz w:val="22"/>
          <w:szCs w:val="22"/>
        </w:rPr>
        <w:t>us</w:t>
      </w:r>
      <w:r w:rsidRPr="00F27A5F">
        <w:rPr>
          <w:rFonts w:ascii="Trebuchet MS" w:hAnsi="Trebuchet MS"/>
          <w:sz w:val="22"/>
          <w:szCs w:val="22"/>
        </w:rPr>
        <w:t xml:space="preserve"> „</w:t>
      </w:r>
      <w:r w:rsidR="008C6EB1">
        <w:rPr>
          <w:rFonts w:ascii="Trebuchet MS" w:hAnsi="Trebuchet MS"/>
          <w:sz w:val="22"/>
          <w:szCs w:val="22"/>
        </w:rPr>
        <w:t>Maisto produktai ir maitinimo paslaugos</w:t>
      </w:r>
      <w:r w:rsidRPr="00F27A5F">
        <w:rPr>
          <w:rFonts w:ascii="Trebuchet MS" w:hAnsi="Trebuchet MS"/>
          <w:sz w:val="22"/>
          <w:szCs w:val="22"/>
        </w:rPr>
        <w:t>“</w:t>
      </w:r>
      <w:r>
        <w:rPr>
          <w:rFonts w:ascii="Trebuchet MS" w:hAnsi="Trebuchet MS"/>
          <w:sz w:val="22"/>
          <w:szCs w:val="22"/>
        </w:rPr>
        <w:t xml:space="preserve">. </w:t>
      </w:r>
      <w:r w:rsidRPr="007340C6">
        <w:rPr>
          <w:rFonts w:ascii="Trebuchet MS" w:hAnsi="Trebuchet MS"/>
          <w:sz w:val="22"/>
          <w:szCs w:val="22"/>
        </w:rPr>
        <w:t>Aplinkos apsaugos kriterijai nustatyti</w:t>
      </w:r>
      <w:r>
        <w:rPr>
          <w:rFonts w:ascii="Trebuchet MS" w:hAnsi="Trebuchet MS"/>
          <w:sz w:val="22"/>
          <w:szCs w:val="22"/>
        </w:rPr>
        <w:t xml:space="preserve"> </w:t>
      </w:r>
      <w:hyperlink w:anchor="_Pirkimo_sąlygų_2" w:history="1">
        <w:r w:rsidRPr="002A061A">
          <w:rPr>
            <w:rStyle w:val="Hyperlink"/>
            <w:rFonts w:ascii="Trebuchet MS" w:hAnsi="Trebuchet MS" w:cs="Times New Roman"/>
            <w:color w:val="0070C0"/>
            <w:sz w:val="22"/>
            <w:szCs w:val="22"/>
          </w:rPr>
          <w:fldChar w:fldCharType="begin"/>
        </w:r>
        <w:r w:rsidRPr="002A061A">
          <w:rPr>
            <w:rStyle w:val="Hyperlink"/>
            <w:rFonts w:ascii="Trebuchet MS" w:hAnsi="Trebuchet MS" w:cs="Times New Roman"/>
            <w:color w:val="0070C0"/>
            <w:sz w:val="22"/>
            <w:szCs w:val="22"/>
          </w:rPr>
          <w:instrText xml:space="preserve"> REF _Ref38539939 \h  \* MERGEFORMAT </w:instrText>
        </w:r>
        <w:r w:rsidRPr="002A061A">
          <w:rPr>
            <w:rStyle w:val="Hyperlink"/>
            <w:rFonts w:ascii="Trebuchet MS" w:hAnsi="Trebuchet MS" w:cs="Times New Roman"/>
            <w:color w:val="0070C0"/>
            <w:sz w:val="22"/>
            <w:szCs w:val="22"/>
          </w:rPr>
        </w:r>
        <w:r w:rsidRPr="002A061A">
          <w:rPr>
            <w:rStyle w:val="Hyperlink"/>
            <w:rFonts w:ascii="Trebuchet MS" w:hAnsi="Trebuchet MS" w:cs="Times New Roman"/>
            <w:color w:val="0070C0"/>
            <w:sz w:val="22"/>
            <w:szCs w:val="22"/>
          </w:rPr>
          <w:fldChar w:fldCharType="separate"/>
        </w:r>
        <w:r w:rsidRPr="002A061A">
          <w:rPr>
            <w:rStyle w:val="Hyperlink"/>
            <w:rFonts w:ascii="Trebuchet MS" w:hAnsi="Trebuchet MS" w:cs="Times New Roman"/>
            <w:color w:val="0070C0"/>
            <w:sz w:val="22"/>
            <w:szCs w:val="22"/>
          </w:rPr>
          <w:t xml:space="preserve">Pirkimo </w:t>
        </w:r>
        <w:r w:rsidRPr="00F1275A">
          <w:rPr>
            <w:rStyle w:val="Hyperlink"/>
            <w:rFonts w:ascii="Trebuchet MS" w:hAnsi="Trebuchet MS" w:cs="Times New Roman"/>
            <w:color w:val="0070C0"/>
            <w:sz w:val="22"/>
            <w:szCs w:val="22"/>
          </w:rPr>
          <w:t xml:space="preserve">specialiųjų </w:t>
        </w:r>
        <w:r w:rsidRPr="002A061A">
          <w:rPr>
            <w:rStyle w:val="Hyperlink"/>
            <w:rFonts w:ascii="Trebuchet MS" w:hAnsi="Trebuchet MS" w:cs="Times New Roman"/>
            <w:color w:val="0070C0"/>
            <w:sz w:val="22"/>
            <w:szCs w:val="22"/>
          </w:rPr>
          <w:t>sąlygų 2 priede „Techninė specifikacija“</w:t>
        </w:r>
        <w:r w:rsidRPr="002A061A">
          <w:rPr>
            <w:rStyle w:val="Hyperlink"/>
            <w:rFonts w:ascii="Trebuchet MS" w:hAnsi="Trebuchet MS" w:cs="Times New Roman"/>
            <w:color w:val="0070C0"/>
            <w:sz w:val="22"/>
            <w:szCs w:val="22"/>
          </w:rPr>
          <w:fldChar w:fldCharType="end"/>
        </w:r>
      </w:hyperlink>
      <w:r>
        <w:t xml:space="preserve"> </w:t>
      </w:r>
      <w:r w:rsidRPr="00F27A5F">
        <w:rPr>
          <w:rFonts w:ascii="Trebuchet MS" w:hAnsi="Trebuchet MS"/>
          <w:sz w:val="22"/>
          <w:szCs w:val="22"/>
        </w:rPr>
        <w:t xml:space="preserve">ir </w:t>
      </w:r>
      <w:r w:rsidRPr="007340C6">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sidR="0067528E">
          <w:rPr>
            <w:rStyle w:val="Hyperlink"/>
            <w:rFonts w:ascii="Trebuchet MS" w:eastAsia="Calibri" w:hAnsi="Trebuchet MS" w:cs="Times New Roman"/>
            <w:color w:val="0070C0"/>
            <w:sz w:val="22"/>
            <w:szCs w:val="22"/>
          </w:rPr>
          <w:t>8</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r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17391008"/>
      <w:bookmarkEnd w:id="3"/>
      <w:r w:rsidRPr="008402E9">
        <w:rPr>
          <w:rFonts w:ascii="Trebuchet MS" w:hAnsi="Trebuchet MS" w:cstheme="minorHAnsi"/>
        </w:rPr>
        <w:t>Pirkimo objektas</w:t>
      </w:r>
      <w:bookmarkEnd w:id="5"/>
      <w:bookmarkEnd w:id="6"/>
      <w:bookmarkEnd w:id="7"/>
    </w:p>
    <w:p w14:paraId="0B7B0A50" w14:textId="3D4A99EF"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E3149C">
        <w:rPr>
          <w:rFonts w:ascii="Trebuchet MS" w:eastAsia="Calibri" w:hAnsi="Trebuchet MS" w:cs="Times New Roman"/>
          <w:bCs/>
          <w:color w:val="000000" w:themeColor="text1"/>
          <w:sz w:val="22"/>
          <w:szCs w:val="22"/>
        </w:rPr>
        <w:t>maitinimo paslaugas, skirtas poliklinikos psichikos sveikatos centrų (Centro</w:t>
      </w:r>
      <w:r w:rsidR="00E80253">
        <w:rPr>
          <w:rFonts w:ascii="Trebuchet MS" w:eastAsia="Calibri" w:hAnsi="Trebuchet MS" w:cs="Times New Roman"/>
          <w:bCs/>
          <w:color w:val="000000" w:themeColor="text1"/>
          <w:sz w:val="22"/>
          <w:szCs w:val="22"/>
        </w:rPr>
        <w:t>, Šilainių, Dainavos padaliniai)</w:t>
      </w:r>
      <w:r w:rsidR="00E80253">
        <w:rPr>
          <w:rFonts w:ascii="Trebuchet MS" w:hAnsi="Trebuchet MS"/>
          <w:b/>
          <w:bCs/>
          <w:sz w:val="22"/>
          <w:szCs w:val="22"/>
        </w:rPr>
        <w:t xml:space="preserve"> </w:t>
      </w:r>
      <w:r w:rsidR="00E80253" w:rsidRPr="00E80253">
        <w:rPr>
          <w:rFonts w:ascii="Trebuchet MS" w:hAnsi="Trebuchet MS"/>
          <w:sz w:val="22"/>
          <w:szCs w:val="22"/>
        </w:rPr>
        <w:t>pacientams</w:t>
      </w:r>
      <w:r w:rsidR="00E3149C" w:rsidRPr="00480606">
        <w:rPr>
          <w:rFonts w:ascii="Trebuchet MS" w:hAnsi="Trebuchet MS"/>
          <w:b/>
          <w:bCs/>
          <w:sz w:val="22"/>
          <w:szCs w:val="22"/>
        </w:rPr>
        <w:t xml:space="preserve"> </w:t>
      </w:r>
      <w:r w:rsidR="00E80253">
        <w:rPr>
          <w:rFonts w:ascii="Trebuchet MS" w:hAnsi="Trebuchet MS"/>
          <w:b/>
          <w:bCs/>
          <w:sz w:val="22"/>
          <w:szCs w:val="22"/>
        </w:rPr>
        <w:t>(</w:t>
      </w:r>
      <w:r w:rsidR="00830FE1">
        <w:rPr>
          <w:rFonts w:ascii="Trebuchet MS" w:eastAsia="Calibri" w:hAnsi="Trebuchet MS" w:cs="Times New Roman"/>
          <w:bCs/>
          <w:color w:val="000000" w:themeColor="text1"/>
          <w:sz w:val="22"/>
          <w:szCs w:val="22"/>
        </w:rPr>
        <w:t xml:space="preserve">pagrindinis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6D4070" w:rsidRPr="006D4070">
        <w:rPr>
          <w:rFonts w:ascii="Trebuchet MS" w:eastAsia="Calibri" w:hAnsi="Trebuchet MS" w:cs="Times New Roman"/>
          <w:bCs/>
          <w:color w:val="000000" w:themeColor="text1"/>
          <w:sz w:val="22"/>
          <w:szCs w:val="22"/>
        </w:rPr>
        <w:t>55520000-1</w:t>
      </w:r>
      <w:r w:rsidR="00E11D77" w:rsidRPr="00E11D77">
        <w:rPr>
          <w:rFonts w:ascii="Trebuchet MS" w:eastAsia="Calibri" w:hAnsi="Trebuchet MS" w:cs="Times New Roman"/>
          <w:bCs/>
          <w:color w:val="000000" w:themeColor="text1"/>
          <w:sz w:val="22"/>
          <w:szCs w:val="22"/>
        </w:rPr>
        <w:t xml:space="preserve"> </w:t>
      </w:r>
      <w:r w:rsidR="003C723A" w:rsidRPr="003C723A">
        <w:rPr>
          <w:rFonts w:ascii="Trebuchet MS" w:eastAsia="Calibri" w:hAnsi="Trebuchet MS" w:cs="Times New Roman"/>
          <w:bCs/>
          <w:color w:val="000000" w:themeColor="text1"/>
          <w:sz w:val="22"/>
          <w:szCs w:val="22"/>
        </w:rPr>
        <w:t>Pagaminto valgio tiekimo paslaugos</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67528E">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4D79E01" w14:textId="65FA094D" w:rsidR="00830FE1" w:rsidRDefault="00830FE1" w:rsidP="00830FE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197BBB">
        <w:rPr>
          <w:rFonts w:ascii="Trebuchet MS" w:hAnsi="Trebuchet MS" w:cstheme="minorHAnsi"/>
          <w:sz w:val="22"/>
          <w:szCs w:val="22"/>
        </w:rPr>
        <w:t xml:space="preserve">Pirkimo objektas skaidomas į </w:t>
      </w:r>
      <w:r w:rsidR="003C723A">
        <w:rPr>
          <w:rFonts w:ascii="Trebuchet MS" w:hAnsi="Trebuchet MS" w:cstheme="minorHAnsi"/>
          <w:sz w:val="22"/>
          <w:szCs w:val="22"/>
        </w:rPr>
        <w:t>3</w:t>
      </w:r>
      <w:r w:rsidRPr="00197BBB">
        <w:rPr>
          <w:rFonts w:ascii="Trebuchet MS" w:hAnsi="Trebuchet MS" w:cstheme="minorHAnsi"/>
          <w:sz w:val="22"/>
          <w:szCs w:val="22"/>
        </w:rPr>
        <w:t xml:space="preserve"> (</w:t>
      </w:r>
      <w:r w:rsidR="002F4AB3">
        <w:rPr>
          <w:rFonts w:ascii="Trebuchet MS" w:hAnsi="Trebuchet MS" w:cstheme="minorHAnsi"/>
          <w:sz w:val="22"/>
          <w:szCs w:val="22"/>
        </w:rPr>
        <w:t>tris</w:t>
      </w:r>
      <w:r w:rsidRPr="00197BBB">
        <w:rPr>
          <w:rFonts w:ascii="Trebuchet MS" w:hAnsi="Trebuchet MS" w:cstheme="minorHAnsi"/>
          <w:sz w:val="22"/>
          <w:szCs w:val="22"/>
        </w:rPr>
        <w:t>) atskiras pirkimo objekto dalis</w:t>
      </w:r>
      <w:r>
        <w:rPr>
          <w:rFonts w:ascii="Trebuchet MS" w:hAnsi="Trebuchet MS" w:cstheme="minorHAnsi"/>
          <w:sz w:val="22"/>
          <w:szCs w:val="22"/>
        </w:rPr>
        <w:t xml:space="preserve">: </w:t>
      </w:r>
    </w:p>
    <w:bookmarkEnd w:id="9"/>
    <w:bookmarkEnd w:id="10"/>
    <w:p w14:paraId="3EB3CA00" w14:textId="1E8FFB99" w:rsidR="00FA714D" w:rsidRDefault="00FA714D" w:rsidP="00FA714D">
      <w:pPr>
        <w:pStyle w:val="Sraopastraipa1"/>
        <w:tabs>
          <w:tab w:val="left" w:pos="0"/>
          <w:tab w:val="left" w:pos="426"/>
          <w:tab w:val="left" w:pos="851"/>
          <w:tab w:val="left" w:pos="1134"/>
        </w:tabs>
        <w:spacing w:after="0" w:line="240" w:lineRule="auto"/>
        <w:ind w:left="426" w:right="57"/>
        <w:jc w:val="both"/>
        <w:rPr>
          <w:rFonts w:ascii="Trebuchet MS" w:hAnsi="Trebuchet MS"/>
          <w:bCs/>
          <w:iCs/>
          <w:sz w:val="22"/>
          <w:szCs w:val="22"/>
          <w:lang w:eastAsia="en-US"/>
        </w:rPr>
      </w:pPr>
      <w:r>
        <w:rPr>
          <w:rFonts w:ascii="Trebuchet MS" w:hAnsi="Trebuchet MS"/>
          <w:bCs/>
          <w:iCs/>
          <w:sz w:val="22"/>
          <w:szCs w:val="22"/>
          <w:lang w:eastAsia="en-US"/>
        </w:rPr>
        <w:t>1 pirkimo objekto dalis – Maitinimo paslaugos Dainavos padaliniui;</w:t>
      </w:r>
    </w:p>
    <w:p w14:paraId="12592AFC" w14:textId="77777777" w:rsidR="00FA714D" w:rsidRDefault="00FA714D" w:rsidP="00FA714D">
      <w:pPr>
        <w:pStyle w:val="Sraopastraipa1"/>
        <w:tabs>
          <w:tab w:val="left" w:pos="0"/>
          <w:tab w:val="left" w:pos="426"/>
          <w:tab w:val="left" w:pos="851"/>
          <w:tab w:val="left" w:pos="1134"/>
        </w:tabs>
        <w:spacing w:after="0" w:line="240" w:lineRule="auto"/>
        <w:ind w:left="426" w:right="57"/>
        <w:jc w:val="both"/>
        <w:rPr>
          <w:rFonts w:ascii="Trebuchet MS" w:hAnsi="Trebuchet MS"/>
          <w:bCs/>
          <w:iCs/>
          <w:sz w:val="22"/>
          <w:szCs w:val="22"/>
          <w:lang w:eastAsia="en-US"/>
        </w:rPr>
      </w:pPr>
      <w:bookmarkStart w:id="11" w:name="_Hlk146889987"/>
      <w:r>
        <w:rPr>
          <w:rFonts w:ascii="Trebuchet MS" w:hAnsi="Trebuchet MS"/>
          <w:bCs/>
          <w:iCs/>
          <w:sz w:val="22"/>
          <w:szCs w:val="22"/>
          <w:lang w:eastAsia="en-US"/>
        </w:rPr>
        <w:t>2 pirkimo objekto dalis – Maitinimo paslaugos Centro padaliniui</w:t>
      </w:r>
      <w:bookmarkEnd w:id="11"/>
      <w:r>
        <w:rPr>
          <w:rFonts w:ascii="Trebuchet MS" w:hAnsi="Trebuchet MS"/>
          <w:bCs/>
          <w:iCs/>
          <w:sz w:val="22"/>
          <w:szCs w:val="22"/>
          <w:lang w:eastAsia="en-US"/>
        </w:rPr>
        <w:t>;</w:t>
      </w:r>
    </w:p>
    <w:p w14:paraId="74705CDD" w14:textId="02E348AD" w:rsidR="009B7D3C" w:rsidRDefault="00FA714D" w:rsidP="009B7D3C">
      <w:pPr>
        <w:pStyle w:val="Sraopastraipa1"/>
        <w:tabs>
          <w:tab w:val="left" w:pos="0"/>
          <w:tab w:val="left" w:pos="426"/>
          <w:tab w:val="left" w:pos="851"/>
          <w:tab w:val="left" w:pos="1134"/>
        </w:tabs>
        <w:spacing w:after="0" w:line="240" w:lineRule="auto"/>
        <w:ind w:left="426" w:right="57"/>
        <w:jc w:val="both"/>
        <w:rPr>
          <w:rFonts w:ascii="Trebuchet MS" w:hAnsi="Trebuchet MS"/>
          <w:bCs/>
          <w:iCs/>
          <w:sz w:val="22"/>
          <w:szCs w:val="22"/>
          <w:lang w:eastAsia="en-US"/>
        </w:rPr>
      </w:pPr>
      <w:r>
        <w:rPr>
          <w:rFonts w:ascii="Trebuchet MS" w:hAnsi="Trebuchet MS"/>
          <w:bCs/>
          <w:iCs/>
          <w:sz w:val="22"/>
          <w:szCs w:val="22"/>
          <w:lang w:eastAsia="en-US"/>
        </w:rPr>
        <w:t>3 pirkimo objekto dalis – Maitinimo paslaugos Šilainių padaliniui.</w:t>
      </w:r>
    </w:p>
    <w:p w14:paraId="1C767E47" w14:textId="4CED9B4A" w:rsidR="009B7D3C" w:rsidRPr="009B7D3C" w:rsidRDefault="00E41A3D" w:rsidP="009B7D3C">
      <w:pPr>
        <w:spacing w:after="0" w:line="240" w:lineRule="auto"/>
        <w:ind w:firstLine="426"/>
        <w:jc w:val="both"/>
        <w:rPr>
          <w:rFonts w:ascii="Trebuchet MS" w:hAnsi="Trebuchet MS" w:cstheme="minorHAnsi"/>
          <w:sz w:val="22"/>
          <w:szCs w:val="22"/>
        </w:rPr>
      </w:pPr>
      <w:bookmarkStart w:id="12" w:name="_Ref39427921"/>
      <w:bookmarkStart w:id="13" w:name="_Ref39427927"/>
      <w:bookmarkStart w:id="14" w:name="_Ref39740354"/>
      <w:bookmarkStart w:id="15" w:name="_Toc217391009"/>
      <w:r>
        <w:rPr>
          <w:rFonts w:ascii="Trebuchet MS" w:hAnsi="Trebuchet MS" w:cstheme="minorHAnsi"/>
          <w:sz w:val="22"/>
          <w:szCs w:val="22"/>
        </w:rPr>
        <w:t xml:space="preserve">2.3 </w:t>
      </w:r>
      <w:r w:rsidR="009B7D3C" w:rsidRPr="009B7D3C">
        <w:rPr>
          <w:rFonts w:ascii="Trebuchet MS" w:hAnsi="Trebuchet MS" w:cstheme="minorHAns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8D71C60" w14:textId="7666FE53" w:rsidR="009B7D3C" w:rsidRPr="00E41A3D" w:rsidRDefault="00E41A3D" w:rsidP="00E41A3D">
      <w:pPr>
        <w:spacing w:after="0" w:line="240" w:lineRule="auto"/>
        <w:ind w:firstLine="360"/>
        <w:jc w:val="both"/>
        <w:rPr>
          <w:rFonts w:ascii="Trebuchet MS" w:hAnsi="Trebuchet MS" w:cstheme="minorHAnsi"/>
          <w:sz w:val="22"/>
          <w:szCs w:val="22"/>
        </w:rPr>
      </w:pPr>
      <w:r>
        <w:rPr>
          <w:rFonts w:ascii="Trebuchet MS" w:hAnsi="Trebuchet MS" w:cstheme="minorHAnsi"/>
          <w:sz w:val="22"/>
          <w:szCs w:val="22"/>
        </w:rPr>
        <w:t xml:space="preserve">2.4 </w:t>
      </w:r>
      <w:r w:rsidR="009B7D3C" w:rsidRPr="00E41A3D">
        <w:rPr>
          <w:rFonts w:ascii="Trebuchet MS" w:hAnsi="Trebuchet MS" w:cstheme="minorHAnsi"/>
          <w:sz w:val="22"/>
          <w:szCs w:val="22"/>
        </w:rPr>
        <w:t xml:space="preserve">Jeigu apibūdinant pirkimo objektą techninėje specifikacijoje nurodytas standartas, </w:t>
      </w:r>
      <w:r w:rsidR="009B7D3C" w:rsidRPr="00E41A3D">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9B7D3C" w:rsidRPr="00E41A3D">
        <w:rPr>
          <w:rFonts w:ascii="Trebuchet MS" w:hAnsi="Trebuchet MS" w:cstheme="minorHAnsi"/>
          <w:sz w:val="22"/>
          <w:szCs w:val="22"/>
        </w:rPr>
        <w:t xml:space="preserve">turi būti laikoma, kad kiekviena tokia nuoroda yra pateikta su žodžiais „arba lygiavertis“. </w:t>
      </w:r>
    </w:p>
    <w:p w14:paraId="7B478B03" w14:textId="24064903" w:rsidR="00D22226" w:rsidRPr="008402E9" w:rsidRDefault="00927037" w:rsidP="00927037">
      <w:pPr>
        <w:pStyle w:val="Heading1"/>
        <w:spacing w:line="20" w:lineRule="atLeast"/>
        <w:contextualSpacing/>
        <w:rPr>
          <w:rFonts w:ascii="Trebuchet MS" w:hAnsi="Trebuchet MS" w:cstheme="minorHAnsi"/>
        </w:rPr>
      </w:pPr>
      <w:r>
        <w:rPr>
          <w:rFonts w:ascii="Trebuchet MS" w:hAnsi="Trebuchet MS" w:cstheme="minorHAnsi"/>
        </w:rPr>
        <w:lastRenderedPageBreak/>
        <w:t xml:space="preserve">3. </w:t>
      </w:r>
      <w:r w:rsidR="00D22226" w:rsidRPr="008402E9">
        <w:rPr>
          <w:rFonts w:ascii="Trebuchet MS" w:hAnsi="Trebuchet MS" w:cstheme="minorHAnsi"/>
        </w:rPr>
        <w:t>Susitikimai su tiekėjais</w:t>
      </w:r>
      <w:bookmarkEnd w:id="12"/>
      <w:bookmarkEnd w:id="13"/>
      <w:r w:rsidR="003B6924" w:rsidRPr="008402E9">
        <w:rPr>
          <w:rFonts w:ascii="Trebuchet MS" w:hAnsi="Trebuchet MS" w:cstheme="minorHAnsi"/>
        </w:rPr>
        <w:t xml:space="preserve"> ir objekto apžiūra</w:t>
      </w:r>
      <w:bookmarkEnd w:id="14"/>
      <w:bookmarkEnd w:id="15"/>
    </w:p>
    <w:p w14:paraId="2DA194CE" w14:textId="7FF58177" w:rsidR="00A4344E" w:rsidRDefault="000643CE" w:rsidP="009B7D3C">
      <w:pPr>
        <w:pStyle w:val="Body2"/>
        <w:numPr>
          <w:ilvl w:val="1"/>
          <w:numId w:val="43"/>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2CC4B762" w:rsidR="00C94B9F" w:rsidRPr="00A4344E" w:rsidRDefault="00927037" w:rsidP="00927037">
      <w:pPr>
        <w:pStyle w:val="Heading1"/>
        <w:spacing w:line="20" w:lineRule="atLeast"/>
        <w:contextualSpacing/>
        <w:jc w:val="both"/>
        <w:rPr>
          <w:rFonts w:ascii="Trebuchet MS" w:hAnsi="Trebuchet MS" w:cstheme="minorHAnsi"/>
        </w:rPr>
      </w:pPr>
      <w:bookmarkStart w:id="16" w:name="_Ref39473754"/>
      <w:bookmarkStart w:id="17" w:name="_Ref39473761"/>
      <w:bookmarkStart w:id="18" w:name="_Ref39474188"/>
      <w:bookmarkStart w:id="19" w:name="_Toc217391010"/>
      <w:r>
        <w:rPr>
          <w:rFonts w:ascii="Trebuchet MS" w:hAnsi="Trebuchet MS" w:cstheme="minorHAnsi"/>
        </w:rPr>
        <w:t xml:space="preserve">4. </w:t>
      </w:r>
      <w:r w:rsidR="00173ACB" w:rsidRPr="00A4344E">
        <w:rPr>
          <w:rFonts w:ascii="Trebuchet MS" w:hAnsi="Trebuchet MS" w:cstheme="minorHAnsi"/>
        </w:rPr>
        <w:t>Tiekėjų pašalinimo</w:t>
      </w:r>
      <w:r w:rsidR="00B22244">
        <w:rPr>
          <w:rFonts w:ascii="Trebuchet MS" w:hAnsi="Trebuchet MS" w:cstheme="minorHAnsi"/>
        </w:rPr>
        <w:t xml:space="preserve"> </w:t>
      </w:r>
      <w:r w:rsidR="00173ACB" w:rsidRPr="00A4344E">
        <w:rPr>
          <w:rFonts w:ascii="Trebuchet MS" w:hAnsi="Trebuchet MS" w:cstheme="minorHAnsi"/>
        </w:rPr>
        <w:t>pagrindai</w:t>
      </w:r>
      <w:bookmarkEnd w:id="16"/>
      <w:bookmarkEnd w:id="17"/>
      <w:bookmarkEnd w:id="18"/>
      <w:r w:rsidR="00975F1F" w:rsidRPr="00A4344E">
        <w:rPr>
          <w:rFonts w:ascii="Trebuchet MS" w:hAnsi="Trebuchet MS" w:cstheme="minorHAnsi"/>
        </w:rPr>
        <w:t xml:space="preserve"> ir kvalifikacijos reikalavimai</w:t>
      </w:r>
      <w:bookmarkEnd w:id="19"/>
    </w:p>
    <w:p w14:paraId="14A49E7E" w14:textId="77777777" w:rsidR="00F226A1" w:rsidRPr="00AD7A3F" w:rsidRDefault="00F226A1" w:rsidP="009B7D3C">
      <w:pPr>
        <w:pStyle w:val="ListParagraph"/>
        <w:numPr>
          <w:ilvl w:val="1"/>
          <w:numId w:val="43"/>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Reikalavimai dėl tiekėjo ir</w:t>
      </w:r>
      <w:bookmarkStart w:id="20" w:name="_Hlk41039660"/>
      <w:r w:rsidRPr="00AD7A3F">
        <w:rPr>
          <w:rFonts w:ascii="Trebuchet MS" w:hAnsi="Trebuchet MS"/>
          <w:sz w:val="22"/>
          <w:szCs w:val="22"/>
        </w:rPr>
        <w:t xml:space="preserve"> subtiekėjų (jei taikoma), ūkio subjektų, kurių pajėgumais tiekėjas remiasi, </w:t>
      </w:r>
      <w:bookmarkEnd w:id="20"/>
      <w:r w:rsidRPr="00AD7A3F">
        <w:rPr>
          <w:rFonts w:ascii="Trebuchet MS" w:hAnsi="Trebuchet MS"/>
          <w:sz w:val="22"/>
          <w:szCs w:val="22"/>
        </w:rPr>
        <w:t xml:space="preserve">pašalinimo pagrindų nebuvimo bei jų nebuvimą patvirtinantys dokumentai nurodyti </w:t>
      </w:r>
      <w:hyperlink w:anchor="_Pirkimo_specialiųjų_sąlygų_2" w:history="1">
        <w:r w:rsidRPr="00AD7A3F">
          <w:rPr>
            <w:rStyle w:val="Hyperlink"/>
            <w:rFonts w:ascii="Trebuchet MS" w:hAnsi="Trebuchet MS"/>
            <w:color w:val="0070C0"/>
            <w:sz w:val="22"/>
            <w:szCs w:val="22"/>
          </w:rPr>
          <w:t>P</w:t>
        </w:r>
        <w:r w:rsidRPr="00AD7A3F">
          <w:rPr>
            <w:rStyle w:val="Hyperlink"/>
            <w:rFonts w:ascii="Trebuchet MS" w:eastAsia="Calibri" w:hAnsi="Trebuchet MS" w:cstheme="minorHAnsi"/>
            <w:color w:val="0070C0"/>
            <w:sz w:val="22"/>
            <w:szCs w:val="22"/>
          </w:rPr>
          <w:t>irkimo specialiųjų sąlygų 3 priede „Tiekėjų pašalinimo pagrindai“</w:t>
        </w:r>
      </w:hyperlink>
      <w:r w:rsidRPr="00AD7A3F">
        <w:rPr>
          <w:rFonts w:ascii="Trebuchet MS" w:hAnsi="Trebuchet MS"/>
          <w:sz w:val="22"/>
          <w:szCs w:val="22"/>
        </w:rPr>
        <w:t xml:space="preserve">. </w:t>
      </w:r>
    </w:p>
    <w:p w14:paraId="69D62E2B" w14:textId="3D167F35" w:rsidR="00A000BE" w:rsidRDefault="00927037" w:rsidP="00927037">
      <w:pPr>
        <w:pStyle w:val="Heading1"/>
        <w:tabs>
          <w:tab w:val="left" w:pos="567"/>
        </w:tabs>
        <w:spacing w:after="0"/>
        <w:contextualSpacing/>
        <w:jc w:val="both"/>
        <w:rPr>
          <w:rFonts w:ascii="Trebuchet MS" w:hAnsi="Trebuchet MS"/>
        </w:rPr>
      </w:pPr>
      <w:bookmarkStart w:id="21" w:name="_Toc217391011"/>
      <w:r>
        <w:rPr>
          <w:rFonts w:ascii="Trebuchet MS" w:hAnsi="Trebuchet MS" w:cs="Calibri"/>
        </w:rPr>
        <w:t xml:space="preserve">5. </w:t>
      </w:r>
      <w:r w:rsidR="009743D3" w:rsidRPr="008402E9">
        <w:rPr>
          <w:rFonts w:ascii="Trebuchet MS" w:hAnsi="Trebuchet MS" w:cs="Calibri"/>
        </w:rPr>
        <w:t>Reikalavimai, susiję su nacionaliniu saugumu</w:t>
      </w:r>
      <w:bookmarkEnd w:id="21"/>
      <w:r w:rsidR="009743D3"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015CAD70" w14:textId="209A28CA" w:rsidR="00F226A1" w:rsidRPr="00F41249" w:rsidRDefault="00F226A1" w:rsidP="009B7D3C">
      <w:pPr>
        <w:pStyle w:val="ListParagraph"/>
        <w:numPr>
          <w:ilvl w:val="1"/>
          <w:numId w:val="43"/>
        </w:numPr>
        <w:tabs>
          <w:tab w:val="left" w:pos="1134"/>
        </w:tabs>
        <w:spacing w:after="0" w:line="240" w:lineRule="auto"/>
        <w:ind w:left="0" w:firstLine="567"/>
        <w:jc w:val="both"/>
        <w:rPr>
          <w:rFonts w:ascii="Trebuchet MS" w:hAnsi="Trebuchet MS" w:cstheme="minorHAnsi"/>
          <w:color w:val="000000" w:themeColor="text1"/>
          <w:sz w:val="22"/>
          <w:szCs w:val="22"/>
        </w:rPr>
      </w:pPr>
      <w:r w:rsidRPr="0069038F">
        <w:rPr>
          <w:rFonts w:ascii="Trebuchet MS" w:hAnsi="Trebuchet MS" w:cstheme="minorHAnsi"/>
          <w:color w:val="000000" w:themeColor="text1"/>
          <w:sz w:val="22"/>
          <w:szCs w:val="22"/>
        </w:rPr>
        <w:t>P</w:t>
      </w:r>
      <w:r w:rsidRPr="0069038F">
        <w:rPr>
          <w:rFonts w:ascii="Trebuchet MS" w:hAnsi="Trebuchet MS" w:cstheme="minorHAnsi"/>
          <w:sz w:val="22"/>
          <w:szCs w:val="22"/>
        </w:rPr>
        <w:t>irkimui</w:t>
      </w:r>
      <w:r w:rsidR="008452D2">
        <w:rPr>
          <w:rFonts w:ascii="Trebuchet MS" w:hAnsi="Trebuchet MS" w:cstheme="minorHAnsi"/>
          <w:sz w:val="22"/>
          <w:szCs w:val="22"/>
        </w:rPr>
        <w:t xml:space="preserve"> netaikom</w:t>
      </w:r>
      <w:r w:rsidR="00781E63">
        <w:rPr>
          <w:rFonts w:ascii="Trebuchet MS" w:hAnsi="Trebuchet MS" w:cstheme="minorHAnsi"/>
          <w:sz w:val="22"/>
          <w:szCs w:val="22"/>
        </w:rPr>
        <w:t>i reikalavim</w:t>
      </w:r>
      <w:r w:rsidR="00B0549F">
        <w:rPr>
          <w:rFonts w:ascii="Trebuchet MS" w:hAnsi="Trebuchet MS" w:cstheme="minorHAnsi"/>
          <w:sz w:val="22"/>
          <w:szCs w:val="22"/>
        </w:rPr>
        <w:t>ai</w:t>
      </w:r>
      <w:r w:rsidR="004F248C">
        <w:rPr>
          <w:rFonts w:ascii="Trebuchet MS" w:hAnsi="Trebuchet MS" w:cstheme="minorHAnsi"/>
          <w:sz w:val="22"/>
          <w:szCs w:val="22"/>
        </w:rPr>
        <w:t>,</w:t>
      </w:r>
      <w:r w:rsidR="00F41249">
        <w:rPr>
          <w:rFonts w:ascii="Trebuchet MS" w:hAnsi="Trebuchet MS" w:cstheme="minorHAnsi"/>
          <w:sz w:val="22"/>
          <w:szCs w:val="22"/>
        </w:rPr>
        <w:t xml:space="preserve"> susiję su nacionaliniu saugumu</w:t>
      </w:r>
      <w:r w:rsidRPr="00F41249">
        <w:rPr>
          <w:rFonts w:ascii="Trebuchet MS" w:hAnsi="Trebuchet MS" w:cstheme="minorHAnsi"/>
          <w:color w:val="000000" w:themeColor="text1"/>
          <w:sz w:val="22"/>
          <w:szCs w:val="22"/>
        </w:rPr>
        <w:t>.</w:t>
      </w:r>
    </w:p>
    <w:p w14:paraId="4BEDE7AF" w14:textId="3C56E1C3" w:rsidR="00AF62E6" w:rsidRPr="008402E9" w:rsidRDefault="00927037" w:rsidP="00927037">
      <w:pPr>
        <w:pStyle w:val="Heading1"/>
        <w:spacing w:line="20" w:lineRule="atLeast"/>
        <w:contextualSpacing/>
        <w:jc w:val="both"/>
        <w:rPr>
          <w:rFonts w:ascii="Trebuchet MS" w:hAnsi="Trebuchet MS" w:cstheme="minorBidi"/>
        </w:rPr>
      </w:pPr>
      <w:bookmarkStart w:id="22" w:name="_Ref39666794"/>
      <w:bookmarkStart w:id="23" w:name="_Ref39666796"/>
      <w:bookmarkStart w:id="24" w:name="_Toc217391012"/>
      <w:r>
        <w:rPr>
          <w:rFonts w:ascii="Trebuchet MS" w:hAnsi="Trebuchet MS" w:cstheme="minorBidi"/>
        </w:rPr>
        <w:t xml:space="preserve">6. </w:t>
      </w:r>
      <w:r w:rsidR="00220588"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2"/>
      <w:bookmarkEnd w:id="23"/>
      <w:bookmarkEnd w:id="24"/>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2C64429B"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4637F7C9"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F226A1">
        <w:rPr>
          <w:rFonts w:ascii="Trebuchet MS" w:hAnsi="Trebuchet MS" w:cs="Calibri"/>
          <w:sz w:val="22"/>
          <w:szCs w:val="22"/>
        </w:rPr>
        <w:t>Pateikdamas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76FAD72B" w:rsidR="00E101B8"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F226A1">
        <w:rPr>
          <w:rFonts w:ascii="Trebuchet MS" w:hAnsi="Trebuchet MS" w:cs="Calibri"/>
          <w:sz w:val="22"/>
          <w:szCs w:val="22"/>
        </w:rPr>
        <w:t>pateikė</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F226A1">
        <w:rPr>
          <w:rFonts w:ascii="Trebuchet MS" w:hAnsi="Trebuchet MS" w:cs="Calibri"/>
          <w:sz w:val="22"/>
          <w:szCs w:val="22"/>
        </w:rPr>
        <w:t>pateikti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5" w:name="_Hlk89179056"/>
    </w:p>
    <w:p w14:paraId="1B17C790" w14:textId="252911DC" w:rsidR="00EF4341" w:rsidRPr="000E3C32" w:rsidRDefault="00EF4341" w:rsidP="00214E70">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F4341">
        <w:rPr>
          <w:rFonts w:ascii="Trebuchet MS" w:eastAsia="Calibri" w:hAnsi="Trebuchet MS" w:cstheme="minorHAnsi"/>
          <w:b/>
          <w:bCs/>
          <w:sz w:val="22"/>
          <w:szCs w:val="22"/>
          <w:u w:val="single"/>
        </w:rPr>
        <w:t>technologinės kortelės ir pavyzdiniai valgiaraščiai su siūlomų patiekalų nuotraukomis, sudaryti ne mažiau kaip 20 darbo dienų laikotarpiui</w:t>
      </w:r>
      <w:r w:rsidRPr="00EF4341">
        <w:rPr>
          <w:rFonts w:ascii="Trebuchet MS" w:eastAsia="Calibri" w:hAnsi="Trebuchet MS" w:cstheme="minorHAnsi"/>
          <w:b/>
          <w:bCs/>
          <w:sz w:val="22"/>
          <w:szCs w:val="22"/>
        </w:rPr>
        <w:t>.</w:t>
      </w:r>
      <w:r w:rsidRPr="00EF4341">
        <w:rPr>
          <w:rFonts w:ascii="Trebuchet MS" w:eastAsia="Calibri" w:hAnsi="Trebuchet MS" w:cstheme="minorHAnsi"/>
          <w:sz w:val="22"/>
          <w:szCs w:val="22"/>
        </w:rPr>
        <w:t xml:space="preserve"> Valgiaraščiuose turi būti nurodyti naudojami maisto produktai, jų bruto ir </w:t>
      </w:r>
      <w:proofErr w:type="spellStart"/>
      <w:r w:rsidRPr="00EF4341">
        <w:rPr>
          <w:rFonts w:ascii="Trebuchet MS" w:eastAsia="Calibri" w:hAnsi="Trebuchet MS" w:cstheme="minorHAnsi"/>
          <w:sz w:val="22"/>
          <w:szCs w:val="22"/>
        </w:rPr>
        <w:t>neto</w:t>
      </w:r>
      <w:proofErr w:type="spellEnd"/>
      <w:r w:rsidRPr="00EF4341">
        <w:rPr>
          <w:rFonts w:ascii="Trebuchet MS" w:eastAsia="Calibri" w:hAnsi="Trebuchet MS" w:cstheme="minorHAnsi"/>
          <w:sz w:val="22"/>
          <w:szCs w:val="22"/>
        </w:rPr>
        <w:t xml:space="preserve"> kiekiai (g), gamybos būdas (virimas vandenyje ar garuose, kepimas ir pan.), baltymų, riebalų, angliavandeniu kiekis ir kaloringumas (pateikiamas dokumentas tiesiogiai suformuotas elektroninėmis priemonėmis arba skaitmeninė dokumento kopija);</w:t>
      </w:r>
    </w:p>
    <w:p w14:paraId="1861F457" w14:textId="77777777" w:rsidR="000E3C32" w:rsidRPr="000E3C32" w:rsidRDefault="000E3C32" w:rsidP="000E3C3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0E3C32">
        <w:rPr>
          <w:rFonts w:ascii="Trebuchet MS" w:eastAsia="Calibri" w:hAnsi="Trebuchet MS" w:cstheme="minorHAnsi"/>
          <w:color w:val="0070C0"/>
          <w:sz w:val="22"/>
          <w:szCs w:val="22"/>
        </w:rPr>
        <w:t>Pirkimo specialiųjų sąlygų 4 priedas „Tiekėjų kvalifikacijos reikalavimai ir reikalaujami kokybės bei aplinkos apsaugos vadybos sistemų standartai“</w:t>
      </w:r>
      <w:r w:rsidRPr="000E3C32">
        <w:rPr>
          <w:rFonts w:ascii="Trebuchet MS" w:eastAsiaTheme="minorHAnsi" w:hAnsi="Trebuchet MS" w:cstheme="minorHAnsi"/>
          <w:color w:val="0070C0"/>
          <w:sz w:val="22"/>
          <w:szCs w:val="22"/>
        </w:rPr>
        <w:t xml:space="preserve"> </w:t>
      </w:r>
      <w:r w:rsidRPr="000E3C32">
        <w:rPr>
          <w:rFonts w:ascii="Trebuchet MS" w:eastAsiaTheme="minorHAnsi" w:hAnsi="Trebuchet MS" w:cstheme="minorHAnsi"/>
          <w:color w:val="000000" w:themeColor="text1"/>
          <w:sz w:val="22"/>
          <w:szCs w:val="22"/>
        </w:rPr>
        <w:t>nurodyti dokumentai</w:t>
      </w:r>
      <w:r w:rsidRPr="000E3C32">
        <w:rPr>
          <w:rFonts w:ascii="Trebuchet MS" w:eastAsia="Calibri" w:hAnsi="Trebuchet MS" w:cstheme="minorHAnsi"/>
          <w:sz w:val="22"/>
          <w:szCs w:val="22"/>
        </w:rPr>
        <w:t>;</w:t>
      </w:r>
    </w:p>
    <w:bookmarkEnd w:id="25"/>
    <w:p w14:paraId="745E9F6F" w14:textId="77777777" w:rsidR="00942CB1" w:rsidRPr="00AD7A3F" w:rsidRDefault="00942CB1" w:rsidP="00942CB1">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Pr>
          <w:rFonts w:ascii="Trebuchet MS" w:eastAsia="Calibri" w:hAnsi="Trebuchet MS" w:cstheme="minorHAnsi"/>
          <w:sz w:val="22"/>
          <w:szCs w:val="22"/>
        </w:rPr>
        <w:t>Perkančioji organizacija nereikalauja, kad pasiūlymas būtų pasirašytas.</w:t>
      </w:r>
    </w:p>
    <w:p w14:paraId="6602056D" w14:textId="645B2CA8" w:rsidR="0096678C" w:rsidRPr="008402E9" w:rsidRDefault="00942CB1"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AD7A3F">
        <w:rPr>
          <w:rFonts w:ascii="Trebuchet MS" w:hAnsi="Trebuchet MS"/>
          <w:sz w:val="22"/>
          <w:szCs w:val="22"/>
        </w:rPr>
        <w:t xml:space="preserve">Pasiūlymas turi būti parengtas, lietuvių kalba. </w:t>
      </w:r>
      <w:r w:rsidRPr="005E7BBC">
        <w:rPr>
          <w:rFonts w:ascii="Trebuchet MS" w:hAnsi="Trebuchet MS"/>
          <w:sz w:val="22"/>
          <w:szCs w:val="22"/>
        </w:rPr>
        <w:t xml:space="preserve">Su pasiūlymu </w:t>
      </w:r>
      <w:r>
        <w:rPr>
          <w:rFonts w:ascii="Trebuchet MS" w:hAnsi="Trebuchet MS"/>
          <w:sz w:val="22"/>
          <w:szCs w:val="22"/>
        </w:rPr>
        <w:t>pa</w:t>
      </w:r>
      <w:r w:rsidRPr="005E7BBC">
        <w:rPr>
          <w:rFonts w:ascii="Trebuchet MS" w:hAnsi="Trebuchet MS"/>
          <w:sz w:val="22"/>
          <w:szCs w:val="22"/>
        </w:rPr>
        <w:t>teikiami dokumentai gali būti pateikti lietuvių ir/ar anglų kalba. Jeigu dokumentai pateikiami kita kalba nei nurodyta šiame punkte, turi būti pateiktas tikslus vertimas į lietuvių kalbą. Perkančiajai organizacijai turint įtarimų dėl vertimo kokybės ir (ar) jo atitikties dokumento originalui, gali būti pareikalauta pateikti vertimą, patvirtintą vertėjo parašu ir (jei yra) vertimų biuro antspaudu.</w:t>
      </w:r>
      <w:r>
        <w:rPr>
          <w:rFonts w:ascii="Trebuchet MS" w:hAnsi="Trebuchet MS"/>
          <w:sz w:val="22"/>
          <w:szCs w:val="22"/>
        </w:rPr>
        <w:t xml:space="preserve"> </w:t>
      </w:r>
    </w:p>
    <w:p w14:paraId="4172BF9D" w14:textId="4F450B07" w:rsidR="00380B99" w:rsidRPr="00942CB1"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0C27B45C" w14:textId="5D93D5CC" w:rsidR="00942CB1" w:rsidRPr="00C21EEA" w:rsidRDefault="00942CB1" w:rsidP="00942CB1">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C21EEA">
        <w:rPr>
          <w:rFonts w:ascii="Trebuchet MS" w:hAnsi="Trebuchet MS" w:cstheme="minorHAnsi"/>
          <w:sz w:val="22"/>
          <w:szCs w:val="22"/>
        </w:rPr>
        <w:t xml:space="preserve">Tiekėjų pasiūlymuose nurodytos kainos bus vertinamos ir lyginamos su visais mokesčiais, </w:t>
      </w:r>
      <w:r w:rsidR="00671BD0">
        <w:rPr>
          <w:rFonts w:ascii="Trebuchet MS" w:hAnsi="Trebuchet MS" w:cstheme="minorHAnsi"/>
          <w:sz w:val="22"/>
          <w:szCs w:val="22"/>
        </w:rPr>
        <w:t>ne</w:t>
      </w:r>
      <w:r w:rsidRPr="00C21EEA">
        <w:rPr>
          <w:rFonts w:ascii="Trebuchet MS" w:hAnsi="Trebuchet MS" w:cstheme="minorHAnsi"/>
          <w:sz w:val="22"/>
          <w:szCs w:val="22"/>
        </w:rPr>
        <w:t>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17391013"/>
      <w:bookmarkEnd w:id="26"/>
      <w:bookmarkEnd w:id="27"/>
      <w:bookmarkEnd w:id="28"/>
      <w:bookmarkEnd w:id="29"/>
      <w:bookmarkEnd w:id="30"/>
      <w:r w:rsidRPr="008402E9">
        <w:rPr>
          <w:rFonts w:ascii="Trebuchet MS" w:hAnsi="Trebuchet MS" w:cstheme="minorHAnsi"/>
        </w:rPr>
        <w:lastRenderedPageBreak/>
        <w:t>Pasiūlymo galiojimo užtikrinimas</w:t>
      </w:r>
      <w:bookmarkEnd w:id="31"/>
      <w:bookmarkEnd w:id="32"/>
      <w:bookmarkEnd w:id="33"/>
    </w:p>
    <w:p w14:paraId="053FAA40" w14:textId="7D9A83D5" w:rsidR="00A65DE8" w:rsidRDefault="00A65DE8" w:rsidP="000432A7">
      <w:pPr>
        <w:pStyle w:val="ListParagraph"/>
        <w:numPr>
          <w:ilvl w:val="1"/>
          <w:numId w:val="6"/>
        </w:numPr>
        <w:spacing w:after="0" w:line="240" w:lineRule="auto"/>
        <w:ind w:left="0" w:firstLine="567"/>
        <w:jc w:val="both"/>
        <w:rPr>
          <w:rFonts w:ascii="Trebuchet MS" w:hAnsi="Trebuchet MS"/>
          <w:sz w:val="22"/>
          <w:szCs w:val="22"/>
        </w:rPr>
      </w:pPr>
      <w:bookmarkStart w:id="34" w:name="_Ref39658218"/>
      <w:bookmarkStart w:id="35" w:name="_Ref39658226"/>
      <w:bookmarkStart w:id="36" w:name="_Ref39658248"/>
      <w:bookmarkStart w:id="37" w:name="_Ref39658251"/>
      <w:bookmarkStart w:id="38" w:name="_Ref39485250"/>
      <w:bookmarkStart w:id="39" w:name="_Ref39485258"/>
      <w:r w:rsidRPr="00A65DE8">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51E0E22E" w14:textId="61618C86" w:rsidR="00CE3455" w:rsidRDefault="00CE3455" w:rsidP="00CE3455">
      <w:pPr>
        <w:pStyle w:val="Heading1"/>
        <w:numPr>
          <w:ilvl w:val="0"/>
          <w:numId w:val="6"/>
        </w:numPr>
        <w:tabs>
          <w:tab w:val="left" w:pos="709"/>
        </w:tabs>
        <w:rPr>
          <w:rFonts w:ascii="Trebuchet MS" w:hAnsi="Trebuchet MS" w:cstheme="minorHAnsi"/>
        </w:rPr>
      </w:pPr>
      <w:bookmarkStart w:id="40" w:name="_Toc217391014"/>
      <w:r w:rsidRPr="008402E9">
        <w:rPr>
          <w:rFonts w:ascii="Trebuchet MS" w:hAnsi="Trebuchet MS" w:cstheme="minorHAnsi"/>
        </w:rPr>
        <w:t>Pa</w:t>
      </w:r>
      <w:r>
        <w:rPr>
          <w:rFonts w:ascii="Trebuchet MS" w:hAnsi="Trebuchet MS" w:cstheme="minorHAnsi"/>
        </w:rPr>
        <w:t>vyzdžių pateikimas</w:t>
      </w:r>
      <w:bookmarkEnd w:id="40"/>
    </w:p>
    <w:p w14:paraId="1086343B" w14:textId="4B0E0EA3" w:rsidR="00CE3455" w:rsidRPr="00CE3455" w:rsidRDefault="002452D5" w:rsidP="00DB6418">
      <w:pPr>
        <w:spacing w:after="0" w:line="240" w:lineRule="auto"/>
        <w:ind w:firstLine="567"/>
        <w:jc w:val="both"/>
      </w:pPr>
      <w:r>
        <w:rPr>
          <w:rFonts w:ascii="Trebuchet MS" w:hAnsi="Trebuchet MS"/>
          <w:sz w:val="22"/>
          <w:szCs w:val="22"/>
        </w:rPr>
        <w:t>8</w:t>
      </w:r>
      <w:r w:rsidRPr="00E82F86">
        <w:rPr>
          <w:rFonts w:ascii="Trebuchet MS" w:hAnsi="Trebuchet MS"/>
          <w:sz w:val="22"/>
          <w:szCs w:val="22"/>
        </w:rPr>
        <w:t>.1.</w:t>
      </w:r>
      <w:r>
        <w:tab/>
      </w:r>
      <w:r w:rsidR="00DB6418">
        <w:rPr>
          <w:rFonts w:ascii="Trebuchet MS" w:hAnsi="Trebuchet MS"/>
          <w:sz w:val="22"/>
          <w:szCs w:val="22"/>
        </w:rPr>
        <w:t>Netaikoma</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41" w:name="_Toc217391015"/>
      <w:r w:rsidRPr="008402E9">
        <w:rPr>
          <w:rFonts w:ascii="Trebuchet MS" w:hAnsi="Trebuchet MS" w:cstheme="minorHAnsi"/>
        </w:rPr>
        <w:t>Elektroninis aukcionas</w:t>
      </w:r>
      <w:bookmarkEnd w:id="34"/>
      <w:bookmarkEnd w:id="35"/>
      <w:bookmarkEnd w:id="36"/>
      <w:bookmarkEnd w:id="37"/>
      <w:bookmarkEnd w:id="41"/>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217391016"/>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2"/>
      <w:bookmarkEnd w:id="43"/>
      <w:bookmarkEnd w:id="44"/>
    </w:p>
    <w:p w14:paraId="6F7CE5B5" w14:textId="7DFABD6F" w:rsidR="00D9485E" w:rsidRDefault="001A0B6D" w:rsidP="001A0B6D">
      <w:pPr>
        <w:spacing w:after="0" w:line="240" w:lineRule="auto"/>
        <w:ind w:firstLine="567"/>
        <w:jc w:val="both"/>
        <w:rPr>
          <w:rFonts w:ascii="Trebuchet MS" w:eastAsia="Calibri" w:hAnsi="Trebuchet MS"/>
          <w:sz w:val="22"/>
          <w:szCs w:val="22"/>
        </w:rPr>
      </w:pPr>
      <w:bookmarkStart w:id="45" w:name="_Ref39425999"/>
      <w:bookmarkStart w:id="46" w:name="_Ref39426005"/>
      <w:r>
        <w:rPr>
          <w:rFonts w:ascii="Trebuchet MS" w:eastAsia="Calibri" w:hAnsi="Trebuchet MS" w:cstheme="minorHAnsi"/>
          <w:sz w:val="22"/>
          <w:szCs w:val="22"/>
        </w:rPr>
        <w:t>10.1</w:t>
      </w:r>
      <w:r w:rsidR="00A146FA">
        <w:rPr>
          <w:rFonts w:ascii="Trebuchet MS" w:eastAsia="Calibri" w:hAnsi="Trebuchet MS" w:cstheme="minorHAnsi"/>
          <w:sz w:val="22"/>
          <w:szCs w:val="22"/>
        </w:rPr>
        <w:t>.</w:t>
      </w:r>
      <w:r w:rsidR="00A146FA">
        <w:rPr>
          <w:rFonts w:ascii="Trebuchet MS" w:eastAsia="Calibri" w:hAnsi="Trebuchet MS" w:cstheme="minorHAnsi"/>
          <w:sz w:val="22"/>
          <w:szCs w:val="22"/>
        </w:rPr>
        <w:tab/>
      </w:r>
      <w:r w:rsidR="00D9485E" w:rsidRPr="001A0B6D">
        <w:rPr>
          <w:rFonts w:ascii="Trebuchet MS" w:eastAsia="Calibri" w:hAnsi="Trebuchet MS" w:cstheme="minorHAnsi"/>
          <w:sz w:val="22"/>
          <w:szCs w:val="22"/>
        </w:rPr>
        <w:t xml:space="preserve">Perkančioji organizacija ekonomiškai naudingiausią pasiūlymą išrenka </w:t>
      </w:r>
      <w:r w:rsidR="00D9485E" w:rsidRPr="001A0B6D">
        <w:rPr>
          <w:rFonts w:ascii="Trebuchet MS" w:eastAsia="Calibri" w:hAnsi="Trebuchet MS" w:cstheme="minorHAnsi"/>
          <w:b/>
          <w:bCs/>
          <w:sz w:val="22"/>
          <w:szCs w:val="22"/>
        </w:rPr>
        <w:t>pagal kain</w:t>
      </w:r>
      <w:r w:rsidR="00C554B1" w:rsidRPr="001A0B6D">
        <w:rPr>
          <w:rFonts w:ascii="Trebuchet MS" w:eastAsia="Calibri" w:hAnsi="Trebuchet MS" w:cstheme="minorHAnsi"/>
          <w:b/>
          <w:bCs/>
          <w:sz w:val="22"/>
          <w:szCs w:val="22"/>
        </w:rPr>
        <w:t>ą</w:t>
      </w:r>
      <w:r w:rsidR="00D9485E" w:rsidRPr="001A0B6D">
        <w:rPr>
          <w:rFonts w:ascii="Trebuchet MS" w:eastAsia="Calibri" w:hAnsi="Trebuchet MS" w:cstheme="minorHAnsi"/>
          <w:b/>
          <w:sz w:val="22"/>
          <w:szCs w:val="22"/>
        </w:rPr>
        <w:t>.</w:t>
      </w:r>
      <w:r w:rsidR="00D9485E" w:rsidRPr="001A0B6D">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D9485E" w:rsidRPr="001A0B6D">
        <w:rPr>
          <w:rFonts w:ascii="Trebuchet MS" w:eastAsia="Calibri" w:hAnsi="Trebuchet MS"/>
          <w:sz w:val="22"/>
          <w:szCs w:val="22"/>
        </w:rPr>
        <w:t xml:space="preserve">, pateikiama </w:t>
      </w:r>
      <w:r w:rsidR="00D9485E" w:rsidRPr="001A0B6D">
        <w:rPr>
          <w:rFonts w:ascii="Trebuchet MS" w:eastAsia="Calibri" w:hAnsi="Trebuchet MS" w:cs="Times New Roman"/>
          <w:color w:val="0070C0"/>
          <w:sz w:val="22"/>
          <w:szCs w:val="22"/>
        </w:rPr>
        <w:fldChar w:fldCharType="begin"/>
      </w:r>
      <w:r w:rsidR="00D9485E" w:rsidRPr="001A0B6D">
        <w:rPr>
          <w:rFonts w:ascii="Trebuchet MS" w:eastAsia="Calibri" w:hAnsi="Trebuchet MS" w:cs="Times New Roman"/>
          <w:color w:val="0070C0"/>
          <w:sz w:val="22"/>
          <w:szCs w:val="22"/>
        </w:rPr>
        <w:instrText xml:space="preserve"> REF _Ref40278562 \h  \* MERGEFORMAT </w:instrText>
      </w:r>
      <w:r w:rsidR="00D9485E" w:rsidRPr="001A0B6D">
        <w:rPr>
          <w:rFonts w:ascii="Trebuchet MS" w:eastAsia="Calibri" w:hAnsi="Trebuchet MS" w:cs="Times New Roman"/>
          <w:color w:val="0070C0"/>
          <w:sz w:val="22"/>
          <w:szCs w:val="22"/>
        </w:rPr>
      </w:r>
      <w:r w:rsidR="00D9485E" w:rsidRPr="001A0B6D">
        <w:rPr>
          <w:rFonts w:ascii="Trebuchet MS" w:eastAsia="Calibri" w:hAnsi="Trebuchet MS" w:cs="Times New Roman"/>
          <w:color w:val="0070C0"/>
          <w:sz w:val="22"/>
          <w:szCs w:val="22"/>
        </w:rPr>
        <w:fldChar w:fldCharType="separate"/>
      </w:r>
      <w:r w:rsidR="00D9485E" w:rsidRPr="001A0B6D">
        <w:rPr>
          <w:rFonts w:ascii="Trebuchet MS" w:eastAsia="Calibri" w:hAnsi="Trebuchet MS" w:cs="Times New Roman"/>
          <w:color w:val="0070C0"/>
          <w:sz w:val="22"/>
          <w:szCs w:val="22"/>
        </w:rPr>
        <w:t>Pirkimo specialiųjų sąlygų 7 priede „Pasiūlymų vertinimo kriterijai ir sąlygos“</w:t>
      </w:r>
      <w:r w:rsidR="00D9485E" w:rsidRPr="001A0B6D">
        <w:rPr>
          <w:rFonts w:ascii="Trebuchet MS" w:eastAsia="Calibri" w:hAnsi="Trebuchet MS" w:cs="Times New Roman"/>
          <w:color w:val="0070C0"/>
          <w:sz w:val="22"/>
          <w:szCs w:val="22"/>
        </w:rPr>
        <w:fldChar w:fldCharType="end"/>
      </w:r>
      <w:r w:rsidR="00D9485E" w:rsidRPr="001A0B6D">
        <w:rPr>
          <w:rFonts w:ascii="Trebuchet MS" w:eastAsia="Calibri" w:hAnsi="Trebuchet MS"/>
          <w:sz w:val="22"/>
          <w:szCs w:val="22"/>
        </w:rPr>
        <w:t>.</w:t>
      </w:r>
    </w:p>
    <w:p w14:paraId="5A5F36E5" w14:textId="77777777" w:rsidR="00BE38F3" w:rsidRDefault="001A0B6D" w:rsidP="00BE38F3">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10.2</w:t>
      </w:r>
      <w:r w:rsidR="00A146FA">
        <w:rPr>
          <w:rFonts w:ascii="Trebuchet MS" w:eastAsia="Calibri" w:hAnsi="Trebuchet MS" w:cstheme="minorHAnsi"/>
          <w:sz w:val="22"/>
          <w:szCs w:val="22"/>
        </w:rPr>
        <w:t>.</w:t>
      </w:r>
      <w:r w:rsidR="00A146FA">
        <w:rPr>
          <w:rFonts w:ascii="Trebuchet MS" w:eastAsia="Calibri" w:hAnsi="Trebuchet MS" w:cstheme="minorHAnsi"/>
          <w:sz w:val="22"/>
          <w:szCs w:val="22"/>
        </w:rPr>
        <w:tab/>
      </w:r>
      <w:r w:rsidR="00BE38F3" w:rsidRPr="00BE38F3">
        <w:rPr>
          <w:rFonts w:ascii="Trebuchet MS" w:hAnsi="Trebuchet MS"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Pirkimo specialiųjų sąlygų 7 priede „Pasiūlymų vertinimo kriterijai ir sąlygos“ nustatytomis taisyklėmis.</w:t>
      </w:r>
    </w:p>
    <w:p w14:paraId="04F2EA9A" w14:textId="531EA9A6" w:rsidR="00D9485E" w:rsidRPr="00AD7A3F" w:rsidRDefault="001A0B6D" w:rsidP="00BE38F3">
      <w:pPr>
        <w:spacing w:after="0" w:line="240" w:lineRule="auto"/>
        <w:ind w:firstLine="567"/>
        <w:jc w:val="both"/>
        <w:rPr>
          <w:rFonts w:ascii="Trebuchet MS" w:hAnsi="Trebuchet MS"/>
          <w:sz w:val="22"/>
          <w:szCs w:val="22"/>
        </w:rPr>
      </w:pPr>
      <w:r>
        <w:rPr>
          <w:rStyle w:val="cf01"/>
          <w:rFonts w:ascii="Trebuchet MS" w:hAnsi="Trebuchet MS" w:cstheme="minorHAnsi"/>
          <w:sz w:val="22"/>
          <w:szCs w:val="22"/>
        </w:rPr>
        <w:t>10.3</w:t>
      </w:r>
      <w:r w:rsidR="00A146FA">
        <w:rPr>
          <w:rStyle w:val="cf01"/>
          <w:rFonts w:ascii="Trebuchet MS" w:hAnsi="Trebuchet MS" w:cstheme="minorHAnsi"/>
          <w:sz w:val="22"/>
          <w:szCs w:val="22"/>
        </w:rPr>
        <w:t>.</w:t>
      </w:r>
      <w:r w:rsidR="00A146FA">
        <w:rPr>
          <w:rStyle w:val="cf01"/>
          <w:rFonts w:ascii="Trebuchet MS" w:hAnsi="Trebuchet MS" w:cstheme="minorHAnsi"/>
          <w:sz w:val="22"/>
          <w:szCs w:val="22"/>
        </w:rPr>
        <w:tab/>
      </w:r>
      <w:r w:rsidR="00D9485E" w:rsidRPr="00AD7A3F">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00D9485E" w:rsidRPr="00AD7A3F">
        <w:rPr>
          <w:rFonts w:ascii="Trebuchet MS" w:hAnsi="Trebuchet MS"/>
          <w:sz w:val="22"/>
          <w:szCs w:val="22"/>
        </w:rPr>
        <w:t xml:space="preserve"> </w:t>
      </w:r>
    </w:p>
    <w:p w14:paraId="761EC931" w14:textId="62758D1A" w:rsidR="00D9485E" w:rsidRDefault="00D9485E" w:rsidP="006A0CBA">
      <w:pPr>
        <w:tabs>
          <w:tab w:val="left" w:pos="1560"/>
        </w:tabs>
        <w:spacing w:after="0" w:line="240" w:lineRule="auto"/>
        <w:ind w:firstLine="567"/>
        <w:jc w:val="both"/>
        <w:rPr>
          <w:rFonts w:ascii="Trebuchet MS" w:hAnsi="Trebuchet MS"/>
          <w:sz w:val="22"/>
          <w:szCs w:val="22"/>
        </w:rPr>
      </w:pPr>
      <w:r w:rsidRPr="00AD7A3F">
        <w:rPr>
          <w:rFonts w:ascii="Trebuchet MS" w:hAnsi="Trebuchet MS"/>
          <w:sz w:val="22"/>
          <w:szCs w:val="22"/>
        </w:rPr>
        <w:t>10.3.1.</w:t>
      </w:r>
      <w:r w:rsidRPr="00AD7A3F">
        <w:rPr>
          <w:rFonts w:ascii="Trebuchet MS" w:hAnsi="Trebuchet MS"/>
          <w:sz w:val="22"/>
          <w:szCs w:val="22"/>
        </w:rPr>
        <w:tab/>
        <w:t xml:space="preserve">tiekėjo pasiūlymas, parengtas pagal </w:t>
      </w:r>
      <w:hyperlink w:anchor="_Pirkimo_sąlygų_6" w:history="1">
        <w:r w:rsidRPr="00AD7A3F">
          <w:rPr>
            <w:rStyle w:val="Hyperlink"/>
            <w:rFonts w:ascii="Trebuchet MS" w:hAnsi="Trebuchet MS"/>
            <w:color w:val="0070C0"/>
            <w:sz w:val="22"/>
            <w:szCs w:val="22"/>
          </w:rPr>
          <w:t>Pirkimo specialiųjų sąlygų 6 priede „Pasiūlymo forma“</w:t>
        </w:r>
      </w:hyperlink>
      <w:r w:rsidRPr="00AD7A3F">
        <w:rPr>
          <w:rFonts w:ascii="Trebuchet MS" w:hAnsi="Trebuchet MS"/>
          <w:color w:val="0070C0"/>
          <w:sz w:val="22"/>
          <w:szCs w:val="22"/>
        </w:rPr>
        <w:t xml:space="preserve"> </w:t>
      </w:r>
      <w:r w:rsidRPr="00AD7A3F">
        <w:rPr>
          <w:rFonts w:ascii="Trebuchet MS" w:hAnsi="Trebuchet MS"/>
          <w:sz w:val="22"/>
          <w:szCs w:val="22"/>
        </w:rPr>
        <w:t>pateiktą pasiūlymo formą;</w:t>
      </w:r>
    </w:p>
    <w:p w14:paraId="07AB3623" w14:textId="52B2F6B6" w:rsidR="00A14A4F" w:rsidRPr="00AD7A3F" w:rsidRDefault="001A0B6D" w:rsidP="006A0CBA">
      <w:pPr>
        <w:tabs>
          <w:tab w:val="left" w:pos="1560"/>
        </w:tabs>
        <w:spacing w:after="0" w:line="240" w:lineRule="auto"/>
        <w:ind w:firstLine="567"/>
        <w:jc w:val="both"/>
        <w:rPr>
          <w:rFonts w:ascii="Trebuchet MS" w:hAnsi="Trebuchet MS"/>
          <w:sz w:val="22"/>
          <w:szCs w:val="22"/>
        </w:rPr>
      </w:pPr>
      <w:r>
        <w:rPr>
          <w:rFonts w:ascii="Trebuchet MS" w:eastAsia="Calibri" w:hAnsi="Trebuchet MS" w:cstheme="minorHAnsi"/>
          <w:b/>
          <w:bCs/>
          <w:sz w:val="22"/>
          <w:szCs w:val="22"/>
          <w:u w:val="single"/>
        </w:rPr>
        <w:t>10.3.2</w:t>
      </w:r>
      <w:r w:rsidR="00A146FA">
        <w:rPr>
          <w:rFonts w:ascii="Trebuchet MS" w:eastAsia="Calibri" w:hAnsi="Trebuchet MS" w:cstheme="minorHAnsi"/>
          <w:b/>
          <w:bCs/>
          <w:sz w:val="22"/>
          <w:szCs w:val="22"/>
          <w:u w:val="single"/>
        </w:rPr>
        <w:t>.</w:t>
      </w:r>
      <w:r w:rsidR="00A146FA">
        <w:rPr>
          <w:rFonts w:ascii="Trebuchet MS" w:eastAsia="Calibri" w:hAnsi="Trebuchet MS" w:cstheme="minorHAnsi"/>
          <w:b/>
          <w:bCs/>
          <w:sz w:val="22"/>
          <w:szCs w:val="22"/>
          <w:u w:val="single"/>
        </w:rPr>
        <w:tab/>
      </w:r>
      <w:r w:rsidR="00A14A4F" w:rsidRPr="002C39C4">
        <w:rPr>
          <w:rFonts w:ascii="Trebuchet MS" w:eastAsia="Calibri" w:hAnsi="Trebuchet MS" w:cstheme="minorHAnsi"/>
          <w:b/>
          <w:bCs/>
          <w:sz w:val="22"/>
          <w:szCs w:val="22"/>
          <w:u w:val="single"/>
        </w:rPr>
        <w:t>technologinės kortelės ir pavyzdiniai valgiaraščiai su siūlomų patiekalų nuotraukomis, sudaryti ne mažiau kaip 20 darbo dienų laikotarpiui</w:t>
      </w:r>
      <w:r w:rsidR="00A14A4F" w:rsidRPr="002C39C4">
        <w:rPr>
          <w:rFonts w:ascii="Trebuchet MS" w:eastAsia="Calibri" w:hAnsi="Trebuchet MS" w:cstheme="minorHAnsi"/>
          <w:b/>
          <w:bC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7" w:name="_Toc217391017"/>
      <w:r w:rsidRPr="004435EA">
        <w:rPr>
          <w:rFonts w:ascii="Trebuchet MS" w:hAnsi="Trebuchet MS" w:cstheme="minorHAnsi"/>
        </w:rPr>
        <w:t>S</w:t>
      </w:r>
      <w:r w:rsidR="00281735" w:rsidRPr="004435EA">
        <w:rPr>
          <w:rFonts w:ascii="Trebuchet MS" w:hAnsi="Trebuchet MS" w:cstheme="minorHAnsi"/>
        </w:rPr>
        <w:t>utarties sudarymas</w:t>
      </w:r>
      <w:bookmarkEnd w:id="45"/>
      <w:bookmarkEnd w:id="46"/>
      <w:bookmarkEnd w:id="47"/>
    </w:p>
    <w:p w14:paraId="06FB8148" w14:textId="46969F3E" w:rsidR="003300F2" w:rsidRPr="00BD4163" w:rsidRDefault="00707CEC" w:rsidP="00BD4163">
      <w:pPr>
        <w:pStyle w:val="ListParagraph"/>
        <w:numPr>
          <w:ilvl w:val="1"/>
          <w:numId w:val="6"/>
        </w:numPr>
        <w:spacing w:after="0" w:line="240" w:lineRule="auto"/>
        <w:ind w:left="0" w:firstLine="354"/>
        <w:jc w:val="both"/>
        <w:rPr>
          <w:rFonts w:ascii="Trebuchet MS" w:hAnsi="Trebuchet MS" w:cstheme="minorHAnsi"/>
          <w:color w:val="000000" w:themeColor="text1"/>
          <w:sz w:val="22"/>
          <w:szCs w:val="22"/>
        </w:rPr>
      </w:pPr>
      <w:r w:rsidRPr="00BD4163">
        <w:rPr>
          <w:rFonts w:ascii="Trebuchet MS" w:hAnsi="Trebuchet MS"/>
          <w:color w:val="000000" w:themeColor="text1"/>
          <w:sz w:val="22"/>
          <w:szCs w:val="22"/>
        </w:rPr>
        <w:t>Ši pirkimo procedūra atliekama siekiant sudaryti sutartį su tiekėju, kurio pasiūlymas, vadovaujantis pirkimo sąlygose</w:t>
      </w:r>
      <w:r w:rsidRPr="00BD4163">
        <w:rPr>
          <w:rFonts w:ascii="Trebuchet MS" w:hAnsi="Trebuchet MS"/>
          <w:color w:val="0070C0"/>
          <w:sz w:val="22"/>
          <w:szCs w:val="22"/>
        </w:rPr>
        <w:t xml:space="preserve"> </w:t>
      </w:r>
      <w:r w:rsidRPr="00BD4163">
        <w:rPr>
          <w:rFonts w:ascii="Trebuchet MS" w:hAnsi="Trebuchet MS"/>
          <w:color w:val="000000" w:themeColor="text1"/>
          <w:sz w:val="22"/>
          <w:szCs w:val="22"/>
        </w:rPr>
        <w:t>nustatyta tvarka, bus pripažintas laimėjęs, o jei pirkimas skaidomas į dalis – su tiekėjais, kurių pasiūlymai bus pripažinti laimėję.</w:t>
      </w:r>
      <w:r w:rsidR="002F699D">
        <w:rPr>
          <w:rFonts w:ascii="Trebuchet MS" w:hAnsi="Trebuchet MS"/>
          <w:color w:val="000000" w:themeColor="text1"/>
          <w:sz w:val="22"/>
          <w:szCs w:val="22"/>
        </w:rPr>
        <w:t xml:space="preserve"> </w:t>
      </w:r>
      <w:r w:rsidR="002F699D" w:rsidRPr="00B96EB8">
        <w:rPr>
          <w:rFonts w:ascii="Trebuchet MS" w:hAnsi="Trebuchet MS"/>
          <w:color w:val="000000" w:themeColor="text1"/>
          <w:sz w:val="22"/>
          <w:szCs w:val="22"/>
        </w:rPr>
        <w:t>Sutartys bus pasirašomos atskirai su laimėtoju ar laimėtojais kiekvienai atskirai pirkimo daliai.</w:t>
      </w:r>
      <w:r w:rsidRPr="00BD4163">
        <w:rPr>
          <w:rFonts w:ascii="Trebuchet MS" w:hAnsi="Trebuchet MS"/>
          <w:color w:val="000000" w:themeColor="text1"/>
          <w:sz w:val="22"/>
          <w:szCs w:val="22"/>
        </w:rPr>
        <w:t xml:space="preserve"> </w:t>
      </w:r>
      <w:r w:rsidRPr="00BD4163">
        <w:rPr>
          <w:rFonts w:ascii="Trebuchet MS" w:hAnsi="Trebuchet MS"/>
          <w:sz w:val="22"/>
          <w:szCs w:val="22"/>
        </w:rPr>
        <w:t xml:space="preserve">Sutarties sąlygos pateikiamos </w:t>
      </w:r>
      <w:hyperlink w:anchor="_Pirkimo_sąlygų_9" w:history="1">
        <w:r w:rsidRPr="00BD4163">
          <w:rPr>
            <w:rStyle w:val="Hyperlink"/>
            <w:rFonts w:ascii="Trebuchet MS" w:eastAsia="Calibri" w:hAnsi="Trebuchet MS" w:cs="Times New Roman"/>
            <w:color w:val="0070C0"/>
            <w:sz w:val="22"/>
            <w:szCs w:val="22"/>
          </w:rPr>
          <w:t>Pirkimo</w:t>
        </w:r>
        <w:r w:rsidR="00F1275A" w:rsidRPr="00BD4163">
          <w:rPr>
            <w:rStyle w:val="Hyperlink"/>
            <w:rFonts w:ascii="Trebuchet MS" w:eastAsia="Calibri" w:hAnsi="Trebuchet MS" w:cs="Times New Roman"/>
            <w:color w:val="0070C0"/>
            <w:sz w:val="22"/>
            <w:szCs w:val="22"/>
          </w:rPr>
          <w:t xml:space="preserve"> specialiųjų</w:t>
        </w:r>
        <w:r w:rsidRPr="00BD4163">
          <w:rPr>
            <w:rStyle w:val="Hyperlink"/>
            <w:rFonts w:ascii="Trebuchet MS" w:eastAsia="Calibri" w:hAnsi="Trebuchet MS" w:cs="Times New Roman"/>
            <w:color w:val="0070C0"/>
            <w:sz w:val="22"/>
            <w:szCs w:val="22"/>
          </w:rPr>
          <w:t xml:space="preserve"> sąlygų </w:t>
        </w:r>
        <w:r w:rsidR="000472C2">
          <w:rPr>
            <w:rStyle w:val="Hyperlink"/>
            <w:rFonts w:ascii="Trebuchet MS" w:eastAsia="Calibri" w:hAnsi="Trebuchet MS" w:cs="Times New Roman"/>
            <w:color w:val="0070C0"/>
            <w:sz w:val="22"/>
            <w:szCs w:val="22"/>
          </w:rPr>
          <w:t>8</w:t>
        </w:r>
        <w:r w:rsidRPr="00BD4163">
          <w:rPr>
            <w:rStyle w:val="Hyperlink"/>
            <w:rFonts w:ascii="Trebuchet MS" w:eastAsia="Calibri" w:hAnsi="Trebuchet MS" w:cs="Times New Roman"/>
            <w:color w:val="0070C0"/>
            <w:sz w:val="22"/>
            <w:szCs w:val="22"/>
          </w:rPr>
          <w:t xml:space="preserve"> priede „Sutarties projektas“</w:t>
        </w:r>
      </w:hyperlink>
      <w:r w:rsidRPr="00BD4163">
        <w:rPr>
          <w:rFonts w:ascii="Trebuchet MS" w:hAnsi="Trebuchet MS"/>
          <w:sz w:val="22"/>
          <w:szCs w:val="22"/>
        </w:rPr>
        <w:t>.</w:t>
      </w:r>
    </w:p>
    <w:p w14:paraId="1640F94B" w14:textId="1B994232" w:rsidR="00640DBD" w:rsidRPr="004435EA" w:rsidRDefault="00640DBD" w:rsidP="00BD4163">
      <w:pPr>
        <w:pStyle w:val="Heading1"/>
        <w:numPr>
          <w:ilvl w:val="0"/>
          <w:numId w:val="6"/>
        </w:numPr>
        <w:tabs>
          <w:tab w:val="left" w:pos="567"/>
        </w:tabs>
        <w:spacing w:line="20" w:lineRule="atLeast"/>
        <w:contextualSpacing/>
        <w:jc w:val="both"/>
        <w:rPr>
          <w:rFonts w:ascii="Trebuchet MS" w:hAnsi="Trebuchet MS" w:cstheme="minorHAnsi"/>
          <w:b/>
          <w:bCs/>
        </w:rPr>
      </w:pPr>
      <w:bookmarkStart w:id="48" w:name="_Toc217391018"/>
      <w:bookmarkEnd w:id="4"/>
      <w:r w:rsidRPr="004435EA">
        <w:rPr>
          <w:rFonts w:ascii="Trebuchet MS" w:hAnsi="Trebuchet MS" w:cstheme="minorHAnsi"/>
        </w:rPr>
        <w:t>Kitos sąlygos</w:t>
      </w:r>
      <w:bookmarkEnd w:id="48"/>
    </w:p>
    <w:p w14:paraId="22A8F734" w14:textId="56554DBD" w:rsidR="006335A2" w:rsidRPr="006335A2" w:rsidRDefault="006335A2" w:rsidP="00BD4163">
      <w:pPr>
        <w:pStyle w:val="ListParagraph"/>
        <w:widowControl w:val="0"/>
        <w:numPr>
          <w:ilvl w:val="1"/>
          <w:numId w:val="6"/>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335A2">
        <w:rPr>
          <w:rFonts w:ascii="Trebuchet MS" w:hAnsi="Trebuchet MS"/>
          <w:iCs/>
          <w:color w:val="000000"/>
          <w:sz w:val="22"/>
          <w:szCs w:val="22"/>
        </w:rPr>
        <w:t>Perkančioji organizacija vykdė rinkos konsultaciją susijusią su šiuo pirkimu. Informacija apie vykdytą rinkos konsultaciją skelbiama:</w:t>
      </w:r>
      <w:r w:rsidR="005E7F67">
        <w:rPr>
          <w:rFonts w:ascii="Trebuchet MS" w:hAnsi="Trebuchet MS"/>
          <w:iCs/>
          <w:color w:val="000000"/>
          <w:sz w:val="22"/>
          <w:szCs w:val="22"/>
        </w:rPr>
        <w:t xml:space="preserve"> </w:t>
      </w:r>
      <w:hyperlink r:id="rId13" w:history="1">
        <w:r w:rsidR="00705746" w:rsidRPr="009A3BF2">
          <w:rPr>
            <w:rStyle w:val="Hyperlink"/>
            <w:rFonts w:ascii="Trebuchet MS" w:hAnsi="Trebuchet MS"/>
            <w:iCs/>
            <w:sz w:val="22"/>
            <w:szCs w:val="22"/>
          </w:rPr>
          <w:t>https://viesiejipirkimai.lt/epps/pmc/viewPmc.do?resourceId=7007648</w:t>
        </w:r>
      </w:hyperlink>
      <w:r w:rsidRPr="006335A2">
        <w:rPr>
          <w:rFonts w:ascii="Trebuchet MS" w:hAnsi="Trebuchet MS"/>
          <w:iCs/>
          <w:color w:val="000000"/>
          <w:sz w:val="22"/>
          <w:szCs w:val="22"/>
        </w:rPr>
        <w:t>.</w:t>
      </w:r>
    </w:p>
    <w:p w14:paraId="7A568117" w14:textId="4287CD98" w:rsidR="00600917" w:rsidRPr="002F3820" w:rsidRDefault="00A65DE8" w:rsidP="002F3820">
      <w:pPr>
        <w:pStyle w:val="ListParagraph"/>
        <w:widowControl w:val="0"/>
        <w:numPr>
          <w:ilvl w:val="1"/>
          <w:numId w:val="6"/>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AD7A3F">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AD7A3F">
        <w:rPr>
          <w:rFonts w:ascii="Trebuchet MS" w:hAnsi="Trebuchet MS"/>
          <w:sz w:val="22"/>
          <w:szCs w:val="22"/>
        </w:rPr>
        <w:t>2018 m. rugsėjo 27 d. įsakymu Nr. 1(1.2)-303</w:t>
      </w:r>
      <w:r w:rsidRPr="00AD7A3F">
        <w:rPr>
          <w:rFonts w:ascii="Trebuchet MS" w:hAnsi="Trebuchet MS" w:cs="Arial"/>
          <w:sz w:val="22"/>
          <w:szCs w:val="22"/>
        </w:rPr>
        <w:t xml:space="preserve"> patvirtintu „</w:t>
      </w:r>
      <w:r w:rsidRPr="00AD7A3F">
        <w:rPr>
          <w:rFonts w:ascii="Trebuchet MS" w:hAnsi="Trebuchet MS"/>
          <w:sz w:val="22"/>
          <w:szCs w:val="22"/>
        </w:rPr>
        <w:t>Duomenų subjektų teisių įgyvendinimo VšĮ Kauno miesto poliklinikoje tvarkos aprašu“</w:t>
      </w:r>
      <w:r w:rsidRPr="00AD7A3F">
        <w:rPr>
          <w:rFonts w:ascii="Trebuchet MS" w:hAnsi="Trebuchet MS" w:cs="Arial"/>
          <w:sz w:val="22"/>
          <w:szCs w:val="22"/>
        </w:rPr>
        <w:t xml:space="preserve">, kuris pateikiamas Perkančiosios organizacijos tinklalapyje adresu </w:t>
      </w:r>
      <w:hyperlink r:id="rId14" w:history="1">
        <w:r w:rsidRPr="00AD7A3F">
          <w:rPr>
            <w:rStyle w:val="Hyperlink"/>
            <w:rFonts w:ascii="Trebuchet MS" w:hAnsi="Trebuchet MS" w:cs="Arial"/>
            <w:color w:val="0070C0"/>
            <w:sz w:val="22"/>
            <w:szCs w:val="22"/>
          </w:rPr>
          <w:t>https://kaunopoliklinika.lt/duomenu-</w:t>
        </w:r>
        <w:r w:rsidRPr="00AD7A3F">
          <w:rPr>
            <w:rStyle w:val="Hyperlink"/>
            <w:rFonts w:ascii="Trebuchet MS" w:hAnsi="Trebuchet MS" w:cs="Arial"/>
            <w:color w:val="0070C0"/>
            <w:sz w:val="22"/>
            <w:szCs w:val="22"/>
          </w:rPr>
          <w:lastRenderedPageBreak/>
          <w:t>apsauga/</w:t>
        </w:r>
      </w:hyperlink>
      <w:r w:rsidRPr="00AD7A3F">
        <w:rPr>
          <w:rFonts w:ascii="Trebuchet MS" w:hAnsi="Trebuchet MS" w:cs="Arial"/>
          <w:sz w:val="22"/>
          <w:szCs w:val="22"/>
        </w:rPr>
        <w:t>.</w:t>
      </w:r>
      <w:r w:rsidR="00600917" w:rsidRPr="002F3820">
        <w:rPr>
          <w:rFonts w:ascii="Trebuchet MS" w:hAnsi="Trebuchet MS"/>
          <w:b/>
          <w:sz w:val="22"/>
          <w:szCs w:val="22"/>
          <w:u w:val="single"/>
        </w:rPr>
        <w:br w:type="page"/>
      </w:r>
    </w:p>
    <w:p w14:paraId="62C09E2D" w14:textId="77777777" w:rsidR="0008588B" w:rsidRDefault="0008588B" w:rsidP="00BD4163">
      <w:pPr>
        <w:pStyle w:val="ListParagraph"/>
        <w:widowControl w:val="0"/>
        <w:numPr>
          <w:ilvl w:val="1"/>
          <w:numId w:val="6"/>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9" w:name="_Toc217391019"/>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3DEFE67C" w:rsidR="000A5D79" w:rsidRPr="00907C81" w:rsidRDefault="00614985"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B27DF3A"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215E0E2E" w:rsidR="000A5D79" w:rsidRPr="00753E43" w:rsidRDefault="000F3F92" w:rsidP="000A5D79">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63CD4A01"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6F335622" w:rsidR="000A5D79" w:rsidRPr="00753E43" w:rsidRDefault="000F3F9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BA63144"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1739102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8" w:name="_Pirkimo_specialiųjų_sąlygų"/>
      <w:bookmarkEnd w:id="58"/>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9" w:name="_Toc21739102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4FEF6469"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w:t>
      </w:r>
      <w:proofErr w:type="spellStart"/>
      <w:r w:rsidRPr="00F866EB">
        <w:rPr>
          <w:rFonts w:ascii="Trebuchet MS" w:eastAsia="Verdana" w:hAnsi="Trebuchet MS" w:cs="Verdana"/>
          <w:sz w:val="22"/>
          <w:szCs w:val="22"/>
        </w:rPr>
        <w:t>Certis</w:t>
      </w:r>
      <w:proofErr w:type="spellEnd"/>
      <w:r w:rsidRPr="00F866EB">
        <w:rPr>
          <w:rFonts w:ascii="Trebuchet MS" w:eastAsia="Verdana" w:hAnsi="Trebuchet MS" w:cs="Verdana"/>
          <w:sz w:val="22"/>
          <w:szCs w:val="22"/>
        </w:rPr>
        <w:t>“. Lentelės ketvirtame stulpelyje nurodomi doku</w:t>
      </w:r>
      <w:r w:rsidRPr="00F866EB">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866EB">
        <w:rPr>
          <w:rFonts w:ascii="Trebuchet MS" w:hAnsi="Trebuchet MS"/>
          <w:sz w:val="22"/>
          <w:szCs w:val="22"/>
        </w:rPr>
        <w:t>Certis</w:t>
      </w:r>
      <w:proofErr w:type="spellEnd"/>
      <w:r w:rsidRPr="00F866EB">
        <w:rPr>
          <w:rFonts w:ascii="Trebuchet MS" w:hAnsi="Trebuchet MS"/>
          <w:sz w:val="22"/>
          <w:szCs w:val="22"/>
        </w:rPr>
        <w:t xml:space="preserve">“,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w:t>
            </w:r>
            <w:r w:rsidRPr="008B27B3">
              <w:rPr>
                <w:rFonts w:ascii="Trebuchet MS" w:hAnsi="Trebuchet MS" w:cstheme="minorHAnsi"/>
                <w:bCs/>
                <w:sz w:val="22"/>
                <w:szCs w:val="22"/>
              </w:rPr>
              <w:lastRenderedPageBreak/>
              <w:t>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0"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21739102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612364B8" w14:textId="77777777" w:rsidR="00493A63" w:rsidRPr="00145905" w:rsidRDefault="00493A63" w:rsidP="00493A63">
      <w:pPr>
        <w:pStyle w:val="Subtitle"/>
        <w:spacing w:line="240" w:lineRule="auto"/>
        <w:jc w:val="center"/>
        <w:rPr>
          <w:rFonts w:ascii="Trebuchet MS" w:hAnsi="Trebuchet MS"/>
          <w:smallCaps/>
        </w:rPr>
      </w:pPr>
      <w:bookmarkStart w:id="65" w:name="_Pirkimo_sąlygų_5"/>
      <w:bookmarkStart w:id="66" w:name="_Ref38291379"/>
      <w:bookmarkStart w:id="67" w:name="_Ref38291394"/>
      <w:bookmarkStart w:id="68" w:name="_Ref38898251"/>
      <w:bookmarkEnd w:id="65"/>
      <w:r w:rsidRPr="00145905">
        <w:rPr>
          <w:rFonts w:ascii="Trebuchet MS" w:hAnsi="Trebuchet MS"/>
          <w:smallCaps/>
        </w:rPr>
        <w:t xml:space="preserve">TIEKĖJŲ KVALIFIKACIJOS REIKALAVIMAI IR REIKALAVIMAI LAIKYTIS </w:t>
      </w:r>
      <w:r w:rsidRPr="00145905">
        <w:rPr>
          <w:rFonts w:ascii="Trebuchet MS" w:hAnsi="Trebuchet MS"/>
          <w:lang w:eastAsia="en-US"/>
        </w:rPr>
        <w:t>KOKYBĖS VADYBOS SISTEMOS IR (ARBA) APLINKOS APSAUGOS VADYBOS SISTEMOS STANDARTŲ</w:t>
      </w:r>
    </w:p>
    <w:p w14:paraId="25DBD417" w14:textId="77777777" w:rsidR="00493A63" w:rsidRPr="00FB7512" w:rsidRDefault="00493A63" w:rsidP="00493A63">
      <w:pPr>
        <w:numPr>
          <w:ilvl w:val="0"/>
          <w:numId w:val="23"/>
        </w:numPr>
        <w:tabs>
          <w:tab w:val="left" w:pos="993"/>
        </w:tabs>
        <w:spacing w:after="0" w:line="240" w:lineRule="auto"/>
        <w:ind w:left="0" w:firstLine="567"/>
        <w:contextualSpacing/>
        <w:jc w:val="both"/>
        <w:rPr>
          <w:rFonts w:ascii="Trebuchet MS" w:eastAsiaTheme="minorHAnsi" w:hAnsi="Trebuchet MS" w:cs="Times New Roman"/>
          <w:sz w:val="22"/>
          <w:szCs w:val="22"/>
          <w:lang w:eastAsia="en-US"/>
        </w:rPr>
      </w:pPr>
      <w:r w:rsidRPr="007F10B3">
        <w:rPr>
          <w:rFonts w:ascii="Trebuchet MS" w:eastAsiaTheme="minorHAnsi" w:hAnsi="Trebuchet MS" w:cstheme="minorHAnsi"/>
          <w:sz w:val="22"/>
          <w:szCs w:val="22"/>
          <w:lang w:eastAsia="en-US"/>
        </w:rPr>
        <w:t>Tiekėjo kvalifikacija turi atitikti šiame priede nustatytus reikalavimus kvalifikacijai.</w:t>
      </w:r>
      <w:r w:rsidRPr="007F10B3">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D6449BF" w14:textId="77777777" w:rsidR="00493A63" w:rsidRPr="00A5770C" w:rsidRDefault="00493A63" w:rsidP="00493A63">
      <w:pPr>
        <w:numPr>
          <w:ilvl w:val="0"/>
          <w:numId w:val="23"/>
        </w:numPr>
        <w:tabs>
          <w:tab w:val="left" w:pos="993"/>
        </w:tabs>
        <w:spacing w:after="0" w:line="240" w:lineRule="auto"/>
        <w:ind w:left="0" w:firstLine="567"/>
        <w:contextualSpacing/>
        <w:jc w:val="both"/>
        <w:rPr>
          <w:rFonts w:ascii="Trebuchet MS" w:eastAsiaTheme="minorHAnsi" w:hAnsi="Trebuchet MS" w:cs="Times New Roman"/>
          <w:sz w:val="22"/>
          <w:szCs w:val="22"/>
          <w:lang w:eastAsia="en-US"/>
        </w:rPr>
      </w:pPr>
      <w:r w:rsidRPr="007F10B3">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0B6E2AF6" w14:textId="77777777" w:rsidR="00493A63" w:rsidRPr="00A5770C" w:rsidRDefault="00493A63" w:rsidP="00493A63">
      <w:pPr>
        <w:numPr>
          <w:ilvl w:val="0"/>
          <w:numId w:val="23"/>
        </w:numPr>
        <w:tabs>
          <w:tab w:val="left" w:pos="993"/>
        </w:tabs>
        <w:spacing w:after="0" w:line="240" w:lineRule="auto"/>
        <w:ind w:left="0" w:firstLine="567"/>
        <w:contextualSpacing/>
        <w:jc w:val="both"/>
        <w:rPr>
          <w:rFonts w:ascii="Trebuchet MS" w:eastAsiaTheme="minorHAnsi" w:hAnsi="Trebuchet MS" w:cs="Times New Roman"/>
          <w:sz w:val="22"/>
          <w:szCs w:val="22"/>
          <w:lang w:eastAsia="en-US"/>
        </w:rPr>
      </w:pPr>
      <w:r w:rsidRPr="00DC57F6">
        <w:rPr>
          <w:rFonts w:ascii="Trebuchet MS" w:eastAsia="Calibri" w:hAnsi="Trebuchet MS" w:cs="Times New Roman"/>
          <w:sz w:val="22"/>
          <w:szCs w:val="22"/>
          <w:u w:val="single"/>
        </w:rPr>
        <w:t xml:space="preserve">Jeigu tiekėjas numato </w:t>
      </w:r>
      <w:r w:rsidRPr="00DC57F6">
        <w:rPr>
          <w:rFonts w:ascii="Trebuchet MS" w:eastAsia="Calibri" w:hAnsi="Trebuchet MS" w:cs="Times New Roman"/>
          <w:color w:val="000000"/>
          <w:sz w:val="22"/>
          <w:szCs w:val="22"/>
          <w:u w:val="single"/>
        </w:rPr>
        <w:t>pirkimo</w:t>
      </w:r>
      <w:r w:rsidRPr="00DC57F6">
        <w:rPr>
          <w:rFonts w:ascii="Trebuchet MS" w:eastAsia="Calibri" w:hAnsi="Trebuchet MS" w:cs="Times New Roman"/>
          <w:sz w:val="22"/>
          <w:szCs w:val="22"/>
          <w:u w:val="single"/>
        </w:rPr>
        <w:t xml:space="preserve"> sutarties vykdymui pasitelkti subtiekėjus</w:t>
      </w:r>
      <w:r w:rsidRPr="00DC57F6">
        <w:rPr>
          <w:rFonts w:ascii="Trebuchet MS" w:eastAsia="Calibri" w:hAnsi="Trebuchet MS" w:cs="Times New Roman"/>
          <w:sz w:val="22"/>
          <w:szCs w:val="22"/>
        </w:rPr>
        <w:t>, pasiūlyme turi nurodyti kokia</w:t>
      </w:r>
      <w:r>
        <w:rPr>
          <w:rFonts w:ascii="Trebuchet MS" w:eastAsia="Calibri" w:hAnsi="Trebuchet MS" w:cs="Times New Roman"/>
          <w:sz w:val="22"/>
          <w:szCs w:val="22"/>
        </w:rPr>
        <w:t>i</w:t>
      </w:r>
      <w:r w:rsidRPr="00DC57F6">
        <w:rPr>
          <w:rFonts w:ascii="Trebuchet MS" w:eastAsia="Calibri" w:hAnsi="Trebuchet MS" w:cs="Times New Roman"/>
          <w:sz w:val="22"/>
          <w:szCs w:val="22"/>
        </w:rPr>
        <w:t xml:space="preserve"> </w:t>
      </w:r>
      <w:r w:rsidRPr="00DC57F6">
        <w:rPr>
          <w:rFonts w:ascii="Trebuchet MS" w:eastAsia="Times New Roman" w:hAnsi="Trebuchet MS" w:cs="Arial"/>
          <w:color w:val="000000"/>
          <w:sz w:val="22"/>
          <w:szCs w:val="22"/>
          <w:lang w:bidi="hi-IN"/>
        </w:rPr>
        <w:t>Sutarties daliai ir kokius Subtiekėjus, jeigu jie yra žinomi, jis ketina pasitelkti</w:t>
      </w:r>
      <w:r w:rsidRPr="00DC57F6">
        <w:rPr>
          <w:rFonts w:ascii="Trebuchet MS" w:eastAsia="Calibri" w:hAnsi="Trebuchet MS" w:cs="Times New Roman"/>
          <w:sz w:val="22"/>
          <w:szCs w:val="22"/>
        </w:rPr>
        <w:t>. Pasitelkiamas (-i) subtiekėjas (-ai) turi atitikti pirkimo dokumentuose nustatytus kvalifikacijos reikalavimus pagal prisiimamus įsipareigojimus vykdant pirkimo sutartį. Pateikiami kvalifikaciją pagrindžiantys dokumentai.</w:t>
      </w:r>
    </w:p>
    <w:p w14:paraId="1C72DB89" w14:textId="77777777" w:rsidR="00493A63" w:rsidRPr="009B4826" w:rsidRDefault="00493A63" w:rsidP="00493A63">
      <w:pPr>
        <w:numPr>
          <w:ilvl w:val="0"/>
          <w:numId w:val="23"/>
        </w:numPr>
        <w:tabs>
          <w:tab w:val="left" w:pos="709"/>
          <w:tab w:val="left" w:pos="993"/>
        </w:tabs>
        <w:spacing w:after="0" w:line="240" w:lineRule="auto"/>
        <w:ind w:left="0" w:firstLine="567"/>
        <w:contextualSpacing/>
        <w:jc w:val="both"/>
        <w:rPr>
          <w:rFonts w:ascii="Trebuchet MS" w:eastAsiaTheme="minorHAnsi" w:hAnsi="Trebuchet MS" w:cstheme="minorHAnsi"/>
          <w:b/>
          <w:sz w:val="22"/>
          <w:szCs w:val="22"/>
          <w:lang w:eastAsia="en-US"/>
        </w:rPr>
      </w:pPr>
      <w:r w:rsidRPr="007F10B3">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sidRPr="007F10B3">
          <w:rPr>
            <w:rFonts w:ascii="Trebuchet MS" w:hAnsi="Trebuchet MS" w:cstheme="minorHAnsi"/>
            <w:sz w:val="22"/>
            <w:szCs w:val="22"/>
          </w:rPr>
          <w:t>Dėl Tiekėjo kvalifikacijos reikalavimų nustatymo metodikos patvirtinimo</w:t>
        </w:r>
      </w:hyperlink>
      <w:r w:rsidRPr="007F10B3">
        <w:rPr>
          <w:rFonts w:ascii="Trebuchet MS" w:hAnsi="Trebuchet MS" w:cstheme="minorHAnsi"/>
          <w:sz w:val="22"/>
          <w:szCs w:val="22"/>
        </w:rPr>
        <w:t>“:</w:t>
      </w:r>
    </w:p>
    <w:p w14:paraId="7D5CEB23" w14:textId="77777777" w:rsidR="00493A63" w:rsidRDefault="00493A63" w:rsidP="00493A63">
      <w:pPr>
        <w:tabs>
          <w:tab w:val="left" w:pos="709"/>
          <w:tab w:val="left" w:pos="993"/>
        </w:tabs>
        <w:spacing w:after="0" w:line="240" w:lineRule="auto"/>
        <w:ind w:left="567"/>
        <w:contextualSpacing/>
        <w:jc w:val="both"/>
        <w:rPr>
          <w:rFonts w:ascii="Trebuchet MS" w:eastAsiaTheme="minorHAnsi" w:hAnsi="Trebuchet MS" w:cstheme="minorHAnsi"/>
          <w:b/>
          <w:sz w:val="22"/>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3525"/>
        <w:gridCol w:w="6421"/>
      </w:tblGrid>
      <w:tr w:rsidR="00493A63" w:rsidRPr="009B4826" w14:paraId="1F8DCB39" w14:textId="77777777" w:rsidTr="00590D2F">
        <w:tc>
          <w:tcPr>
            <w:tcW w:w="339" w:type="pct"/>
            <w:shd w:val="clear" w:color="auto" w:fill="D9E2F3" w:themeFill="accent1" w:themeFillTint="33"/>
            <w:vAlign w:val="center"/>
          </w:tcPr>
          <w:p w14:paraId="70B58BC8" w14:textId="77777777" w:rsidR="00493A63" w:rsidRPr="009B4826" w:rsidRDefault="00493A63" w:rsidP="00590D2F">
            <w:pPr>
              <w:spacing w:after="0" w:line="240" w:lineRule="auto"/>
              <w:jc w:val="center"/>
              <w:rPr>
                <w:rFonts w:ascii="Trebuchet MS" w:eastAsia="Calibri" w:hAnsi="Trebuchet MS" w:cs="Times New Roman"/>
                <w:b/>
                <w:sz w:val="22"/>
                <w:szCs w:val="22"/>
              </w:rPr>
            </w:pPr>
            <w:r w:rsidRPr="009B4826">
              <w:rPr>
                <w:rFonts w:ascii="Trebuchet MS" w:eastAsia="Calibri" w:hAnsi="Trebuchet MS" w:cs="Times New Roman"/>
                <w:b/>
                <w:sz w:val="22"/>
                <w:szCs w:val="22"/>
              </w:rPr>
              <w:t>Eil.</w:t>
            </w:r>
          </w:p>
          <w:p w14:paraId="7FC07169" w14:textId="77777777" w:rsidR="00493A63" w:rsidRPr="009B4826" w:rsidRDefault="00493A63" w:rsidP="00590D2F">
            <w:pPr>
              <w:spacing w:after="0" w:line="240" w:lineRule="auto"/>
              <w:jc w:val="center"/>
              <w:rPr>
                <w:rFonts w:ascii="Trebuchet MS" w:eastAsia="Calibri" w:hAnsi="Trebuchet MS" w:cs="Times New Roman"/>
                <w:sz w:val="22"/>
                <w:szCs w:val="22"/>
              </w:rPr>
            </w:pPr>
            <w:r w:rsidRPr="009B4826">
              <w:rPr>
                <w:rFonts w:ascii="Trebuchet MS" w:eastAsia="Calibri" w:hAnsi="Trebuchet MS" w:cs="Times New Roman"/>
                <w:b/>
                <w:sz w:val="22"/>
                <w:szCs w:val="22"/>
              </w:rPr>
              <w:t>Nr.</w:t>
            </w:r>
          </w:p>
        </w:tc>
        <w:tc>
          <w:tcPr>
            <w:tcW w:w="1652" w:type="pct"/>
            <w:shd w:val="clear" w:color="auto" w:fill="D9E2F3" w:themeFill="accent1" w:themeFillTint="33"/>
            <w:vAlign w:val="center"/>
          </w:tcPr>
          <w:p w14:paraId="14CBCFCB" w14:textId="77777777" w:rsidR="00493A63" w:rsidRPr="009B4826" w:rsidRDefault="00493A63" w:rsidP="00590D2F">
            <w:pPr>
              <w:spacing w:after="0" w:line="240" w:lineRule="auto"/>
              <w:jc w:val="center"/>
              <w:rPr>
                <w:rFonts w:ascii="Trebuchet MS" w:eastAsia="Calibri" w:hAnsi="Trebuchet MS" w:cs="Times New Roman"/>
                <w:b/>
                <w:sz w:val="22"/>
                <w:szCs w:val="22"/>
              </w:rPr>
            </w:pPr>
            <w:r w:rsidRPr="009B4826">
              <w:rPr>
                <w:rFonts w:ascii="Trebuchet MS" w:eastAsia="Calibri" w:hAnsi="Trebuchet MS" w:cs="Times New Roman"/>
                <w:b/>
                <w:sz w:val="22"/>
                <w:szCs w:val="22"/>
              </w:rPr>
              <w:t>Kvalifikacijos reikalavimai</w:t>
            </w:r>
          </w:p>
        </w:tc>
        <w:tc>
          <w:tcPr>
            <w:tcW w:w="3009" w:type="pct"/>
            <w:shd w:val="clear" w:color="auto" w:fill="D9E2F3" w:themeFill="accent1" w:themeFillTint="33"/>
            <w:vAlign w:val="center"/>
          </w:tcPr>
          <w:p w14:paraId="69EF61F4" w14:textId="77777777" w:rsidR="00493A63" w:rsidRPr="009B4826" w:rsidRDefault="00493A63" w:rsidP="00590D2F">
            <w:pPr>
              <w:spacing w:after="0" w:line="240" w:lineRule="auto"/>
              <w:jc w:val="center"/>
              <w:rPr>
                <w:rFonts w:ascii="Trebuchet MS" w:eastAsia="Calibri" w:hAnsi="Trebuchet MS" w:cs="Times New Roman"/>
                <w:b/>
                <w:sz w:val="22"/>
                <w:szCs w:val="22"/>
              </w:rPr>
            </w:pPr>
            <w:r w:rsidRPr="009B4826">
              <w:rPr>
                <w:rFonts w:ascii="Trebuchet MS" w:eastAsia="Calibri" w:hAnsi="Trebuchet MS" w:cs="Times New Roman"/>
                <w:b/>
                <w:sz w:val="22"/>
                <w:szCs w:val="22"/>
              </w:rPr>
              <w:t>Kvalifikacijos reikalavimus patvirtinantys dokumentai</w:t>
            </w:r>
          </w:p>
        </w:tc>
      </w:tr>
      <w:tr w:rsidR="00493A63" w:rsidRPr="009B4826" w14:paraId="6CF4EA42" w14:textId="77777777" w:rsidTr="00590D2F">
        <w:tc>
          <w:tcPr>
            <w:tcW w:w="339" w:type="pct"/>
          </w:tcPr>
          <w:p w14:paraId="1DBA0DAB" w14:textId="77777777" w:rsidR="00493A63" w:rsidRPr="009B4826" w:rsidRDefault="00493A63" w:rsidP="00590D2F">
            <w:pPr>
              <w:spacing w:after="0" w:line="240" w:lineRule="auto"/>
              <w:jc w:val="center"/>
              <w:rPr>
                <w:rFonts w:ascii="Trebuchet MS" w:eastAsia="Calibri" w:hAnsi="Trebuchet MS" w:cs="Times New Roman"/>
                <w:sz w:val="22"/>
                <w:szCs w:val="22"/>
              </w:rPr>
            </w:pPr>
            <w:r w:rsidRPr="009B4826">
              <w:rPr>
                <w:rFonts w:ascii="Trebuchet MS" w:eastAsia="Calibri" w:hAnsi="Trebuchet MS" w:cs="Times New Roman"/>
                <w:sz w:val="22"/>
                <w:szCs w:val="22"/>
              </w:rPr>
              <w:t>4.1.</w:t>
            </w:r>
          </w:p>
        </w:tc>
        <w:tc>
          <w:tcPr>
            <w:tcW w:w="1652" w:type="pct"/>
          </w:tcPr>
          <w:p w14:paraId="05AB294C" w14:textId="77777777" w:rsidR="00493A63" w:rsidRPr="009B4826" w:rsidRDefault="00493A63" w:rsidP="00590D2F">
            <w:pPr>
              <w:spacing w:after="0" w:line="240" w:lineRule="auto"/>
              <w:jc w:val="both"/>
              <w:rPr>
                <w:rFonts w:ascii="Trebuchet MS" w:eastAsia="Calibri" w:hAnsi="Trebuchet MS" w:cs="Times New Roman"/>
                <w:snapToGrid w:val="0"/>
                <w:sz w:val="22"/>
                <w:szCs w:val="22"/>
                <w:lang w:eastAsia="en-US"/>
              </w:rPr>
            </w:pPr>
            <w:r w:rsidRPr="009B4826">
              <w:rPr>
                <w:rFonts w:ascii="Trebuchet MS" w:eastAsia="Calibri" w:hAnsi="Trebuchet MS" w:cs="Times New Roman"/>
                <w:snapToGrid w:val="0"/>
                <w:sz w:val="22"/>
                <w:szCs w:val="22"/>
                <w:lang w:eastAsia="en-US"/>
              </w:rPr>
              <w:t>Tiekėjas turi turėti teisę verstis maitinimo paslaugų teikimo veikla.</w:t>
            </w:r>
          </w:p>
        </w:tc>
        <w:tc>
          <w:tcPr>
            <w:tcW w:w="3009" w:type="pct"/>
          </w:tcPr>
          <w:p w14:paraId="125C09BA" w14:textId="77777777" w:rsidR="00493A63" w:rsidRPr="009B4826" w:rsidRDefault="00493A63" w:rsidP="00590D2F">
            <w:pPr>
              <w:spacing w:after="0" w:line="240" w:lineRule="auto"/>
              <w:jc w:val="both"/>
              <w:rPr>
                <w:rFonts w:ascii="Trebuchet MS" w:eastAsia="Times New Roman" w:hAnsi="Trebuchet MS" w:cs="Times New Roman"/>
                <w:color w:val="000000"/>
                <w:sz w:val="22"/>
                <w:szCs w:val="22"/>
              </w:rPr>
            </w:pPr>
            <w:r w:rsidRPr="009B4826">
              <w:rPr>
                <w:rFonts w:ascii="Trebuchet MS" w:eastAsia="Times New Roman" w:hAnsi="Trebuchet MS" w:cs="Times New Roman"/>
                <w:b/>
                <w:bCs/>
                <w:color w:val="000000"/>
                <w:sz w:val="22"/>
                <w:szCs w:val="22"/>
              </w:rPr>
              <w:t>Dokumentai</w:t>
            </w:r>
            <w:r w:rsidRPr="009B4826">
              <w:rPr>
                <w:rFonts w:ascii="Trebuchet MS" w:eastAsia="Times New Roman" w:hAnsi="Trebuchet MS" w:cs="Times New Roman"/>
                <w:color w:val="000000"/>
                <w:sz w:val="22"/>
                <w:szCs w:val="22"/>
              </w:rPr>
              <w:t> (Viešųjų pirkimų įstatymo 51 straipsnio 7 dalies 7 punktas): </w:t>
            </w:r>
            <w:r w:rsidRPr="009B4826">
              <w:rPr>
                <w:rFonts w:ascii="Trebuchet MS" w:eastAsia="Times New Roman" w:hAnsi="Trebuchet MS" w:cs="Times New Roman"/>
                <w:i/>
                <w:iCs/>
                <w:color w:val="000000"/>
                <w:sz w:val="22"/>
                <w:szCs w:val="22"/>
              </w:rPr>
              <w:t>jų kopijos arba nuorodos į nacionalines duomenų bazes bet kurioje valstybėje narėje, prie kurių perkančioji organizacija turės galimybę tiesiogiai ir neatlygintinai prisijungusi ir susipažinti su reikalaujamais dokumentais ir (ar) informacija:</w:t>
            </w:r>
          </w:p>
          <w:p w14:paraId="6FEDD220" w14:textId="77777777" w:rsidR="00493A63" w:rsidRPr="00931FD0" w:rsidRDefault="00493A63" w:rsidP="00590D2F">
            <w:pPr>
              <w:spacing w:after="0" w:line="240" w:lineRule="auto"/>
              <w:ind w:firstLine="314"/>
              <w:jc w:val="both"/>
              <w:rPr>
                <w:rFonts w:ascii="Trebuchet MS" w:eastAsia="Calibri" w:hAnsi="Trebuchet MS" w:cs="Times New Roman"/>
                <w:b/>
                <w:bCs/>
                <w:sz w:val="22"/>
                <w:szCs w:val="22"/>
              </w:rPr>
            </w:pPr>
            <w:r w:rsidRPr="00931FD0">
              <w:rPr>
                <w:rFonts w:ascii="Trebuchet MS" w:eastAsia="Calibri" w:hAnsi="Trebuchet MS" w:cs="Times New Roman"/>
                <w:b/>
                <w:bCs/>
                <w:sz w:val="22"/>
                <w:szCs w:val="22"/>
              </w:rPr>
              <w:t>tiekėjo pasirašyta laisvos formos deklaracija, kad Tiekėjas nėra įrašytas į Nepatikimų maisto tvarkymo subjektų sąrašą.</w:t>
            </w:r>
          </w:p>
          <w:p w14:paraId="11A30040" w14:textId="77777777" w:rsidR="00493A63" w:rsidRPr="009B4826" w:rsidRDefault="00493A63" w:rsidP="00590D2F">
            <w:pPr>
              <w:tabs>
                <w:tab w:val="left" w:pos="851"/>
              </w:tabs>
              <w:spacing w:after="0" w:line="240" w:lineRule="auto"/>
              <w:ind w:firstLine="313"/>
              <w:jc w:val="both"/>
              <w:rPr>
                <w:rFonts w:ascii="Trebuchet MS" w:eastAsia="Times New Roman" w:hAnsi="Trebuchet MS" w:cs="Times New Roman"/>
                <w:i/>
                <w:color w:val="000000"/>
                <w:sz w:val="22"/>
                <w:szCs w:val="22"/>
              </w:rPr>
            </w:pPr>
          </w:p>
          <w:p w14:paraId="354D5D02" w14:textId="77777777" w:rsidR="00493A63" w:rsidRPr="009B4826" w:rsidRDefault="00493A63" w:rsidP="00590D2F">
            <w:pPr>
              <w:spacing w:after="0" w:line="240" w:lineRule="auto"/>
              <w:ind w:firstLine="314"/>
              <w:jc w:val="both"/>
              <w:rPr>
                <w:rFonts w:ascii="Trebuchet MS" w:eastAsia="Times New Roman" w:hAnsi="Trebuchet MS" w:cs="Times New Roman"/>
                <w:color w:val="000000"/>
                <w:sz w:val="22"/>
                <w:szCs w:val="22"/>
              </w:rPr>
            </w:pPr>
            <w:r w:rsidRPr="009B4826">
              <w:rPr>
                <w:rFonts w:ascii="Trebuchet MS" w:eastAsia="Times New Roman" w:hAnsi="Trebuchet MS" w:cs="Times New Roman"/>
                <w:color w:val="000000"/>
                <w:sz w:val="22"/>
                <w:szCs w:val="22"/>
              </w:rPr>
              <w:t>· jeigu pasiūlymą teikia ūkio subjektų grupė – reikalavimą turi atitikti kiekvienas ūkio subjektų grupės narys (-</w:t>
            </w:r>
            <w:proofErr w:type="spellStart"/>
            <w:r w:rsidRPr="009B4826">
              <w:rPr>
                <w:rFonts w:ascii="Trebuchet MS" w:eastAsia="Times New Roman" w:hAnsi="Trebuchet MS" w:cs="Times New Roman"/>
                <w:color w:val="000000"/>
                <w:sz w:val="22"/>
                <w:szCs w:val="22"/>
              </w:rPr>
              <w:t>iai</w:t>
            </w:r>
            <w:proofErr w:type="spellEnd"/>
            <w:r w:rsidRPr="009B4826">
              <w:rPr>
                <w:rFonts w:ascii="Trebuchet MS" w:eastAsia="Times New Roman" w:hAnsi="Trebuchet MS" w:cs="Times New Roman"/>
                <w:color w:val="000000"/>
                <w:sz w:val="22"/>
                <w:szCs w:val="22"/>
              </w:rPr>
              <w:t>), pagal jų prisiimamus įsipareigojimus pirkimo sutarčiai vykdyti;</w:t>
            </w:r>
          </w:p>
          <w:p w14:paraId="73F5F3AF" w14:textId="77777777" w:rsidR="00493A63" w:rsidRPr="009B4826" w:rsidRDefault="00493A63" w:rsidP="00590D2F">
            <w:pPr>
              <w:spacing w:after="0" w:line="240" w:lineRule="auto"/>
              <w:ind w:firstLine="314"/>
              <w:jc w:val="both"/>
              <w:rPr>
                <w:rFonts w:ascii="Trebuchet MS" w:eastAsia="Times New Roman" w:hAnsi="Trebuchet MS" w:cs="Times New Roman"/>
                <w:color w:val="000000"/>
                <w:sz w:val="22"/>
                <w:szCs w:val="22"/>
              </w:rPr>
            </w:pPr>
            <w:r w:rsidRPr="009B4826">
              <w:rPr>
                <w:rFonts w:ascii="Trebuchet MS" w:eastAsia="Times New Roman" w:hAnsi="Trebuchet MS" w:cs="Times New Roman"/>
                <w:color w:val="000000"/>
                <w:sz w:val="22"/>
                <w:szCs w:val="22"/>
              </w:rPr>
              <w:t>· tiekėjas gali remtis kitų ūkio subjektų pajėgumais tik tuomet, kai tie subjektai, kurių pajėgumais buvo pasiremta, patys tieks prekes, teiks paslaugas ar atliks darbus, kuriems reikia jų pajėgumų;</w:t>
            </w:r>
          </w:p>
          <w:p w14:paraId="3D92783C" w14:textId="77777777" w:rsidR="00493A63" w:rsidRDefault="00493A63" w:rsidP="00590D2F">
            <w:pPr>
              <w:tabs>
                <w:tab w:val="left" w:pos="330"/>
              </w:tabs>
              <w:spacing w:after="0" w:line="240" w:lineRule="auto"/>
              <w:ind w:firstLine="314"/>
              <w:contextualSpacing/>
              <w:jc w:val="both"/>
              <w:rPr>
                <w:rFonts w:ascii="Trebuchet MS" w:eastAsia="Times New Roman" w:hAnsi="Trebuchet MS" w:cs="Times New Roman"/>
                <w:color w:val="000000"/>
                <w:sz w:val="22"/>
                <w:szCs w:val="22"/>
              </w:rPr>
            </w:pPr>
            <w:r w:rsidRPr="009B4826">
              <w:rPr>
                <w:rFonts w:ascii="Trebuchet MS" w:eastAsia="Times New Roman" w:hAnsi="Trebuchet MS" w:cs="Times New Roman"/>
                <w:color w:val="000000"/>
                <w:sz w:val="22"/>
                <w:szCs w:val="22"/>
              </w:rPr>
              <w:t>· subtiekėjai, kuriuos tiekėjas pasitelks pirkimo sutarties vykdymui (kurių pajėgumais tiekėjas nesiremia, kad atitiktų pirkimo dokumentuose nustatytus kvalifikacijos reikalavimus), privalo turėti teisę verstis ta veikla, kuriai jis pasitelkiamas. Tokių subtiekėjų, jeigu jie žinomi, kvalifikacija tikrinama pirkimo procedūrų metu.</w:t>
            </w:r>
          </w:p>
          <w:p w14:paraId="371B72C9" w14:textId="77777777" w:rsidR="00493A63" w:rsidRPr="009B4826" w:rsidRDefault="00493A63" w:rsidP="00590D2F">
            <w:pPr>
              <w:tabs>
                <w:tab w:val="left" w:pos="330"/>
              </w:tabs>
              <w:spacing w:after="0" w:line="240" w:lineRule="auto"/>
              <w:contextualSpacing/>
              <w:jc w:val="both"/>
              <w:rPr>
                <w:rFonts w:ascii="Trebuchet MS" w:eastAsia="Times New Roman" w:hAnsi="Trebuchet MS" w:cs="Times New Roman"/>
                <w:color w:val="000000"/>
                <w:sz w:val="22"/>
                <w:szCs w:val="22"/>
              </w:rPr>
            </w:pPr>
          </w:p>
          <w:p w14:paraId="330F4C75" w14:textId="77777777" w:rsidR="00493A63" w:rsidRPr="009B4826" w:rsidRDefault="00493A63" w:rsidP="00590D2F">
            <w:pPr>
              <w:tabs>
                <w:tab w:val="left" w:pos="56"/>
                <w:tab w:val="left" w:pos="340"/>
              </w:tabs>
              <w:spacing w:after="0" w:line="240" w:lineRule="auto"/>
              <w:jc w:val="both"/>
              <w:rPr>
                <w:rFonts w:ascii="Trebuchet MS" w:eastAsia="Calibri" w:hAnsi="Trebuchet MS" w:cs="Times New Roman"/>
                <w:sz w:val="22"/>
                <w:szCs w:val="22"/>
              </w:rPr>
            </w:pPr>
            <w:r w:rsidRPr="009B4826">
              <w:rPr>
                <w:rFonts w:ascii="Trebuchet MS" w:eastAsia="Times New Roman" w:hAnsi="Trebuchet MS" w:cs="Times New Roman"/>
                <w:i/>
                <w:color w:val="000000"/>
                <w:sz w:val="22"/>
                <w:szCs w:val="22"/>
              </w:rPr>
              <w:t>Pateikiami dokumentai tiesiogiai suformuoti elektroninėmis priemonėmis arba skaitmeninės dokumentų kopijos.</w:t>
            </w:r>
          </w:p>
        </w:tc>
      </w:tr>
    </w:tbl>
    <w:p w14:paraId="0ACBEA4E" w14:textId="77777777" w:rsidR="00493A63" w:rsidRDefault="00493A63" w:rsidP="00493A63">
      <w:pPr>
        <w:tabs>
          <w:tab w:val="left" w:pos="709"/>
          <w:tab w:val="left" w:pos="993"/>
        </w:tabs>
        <w:spacing w:after="0" w:line="240" w:lineRule="auto"/>
        <w:ind w:left="567"/>
        <w:contextualSpacing/>
        <w:jc w:val="both"/>
        <w:rPr>
          <w:rFonts w:ascii="Trebuchet MS" w:eastAsiaTheme="minorHAnsi" w:hAnsi="Trebuchet MS" w:cstheme="minorHAnsi"/>
          <w:b/>
          <w:sz w:val="22"/>
          <w:szCs w:val="22"/>
          <w:lang w:eastAsia="en-US"/>
        </w:rPr>
      </w:pPr>
    </w:p>
    <w:p w14:paraId="4BE85D6B" w14:textId="77777777" w:rsidR="00493A63" w:rsidRPr="00E353C8" w:rsidRDefault="00493A63" w:rsidP="00493A63">
      <w:pPr>
        <w:numPr>
          <w:ilvl w:val="0"/>
          <w:numId w:val="23"/>
        </w:numPr>
        <w:tabs>
          <w:tab w:val="left" w:pos="709"/>
          <w:tab w:val="left" w:pos="993"/>
        </w:tabs>
        <w:spacing w:after="0" w:line="240" w:lineRule="auto"/>
        <w:ind w:left="0" w:firstLine="567"/>
        <w:contextualSpacing/>
        <w:jc w:val="both"/>
        <w:rPr>
          <w:rFonts w:ascii="Trebuchet MS" w:eastAsiaTheme="minorHAnsi" w:hAnsi="Trebuchet MS" w:cstheme="minorHAnsi"/>
          <w:b/>
          <w:sz w:val="22"/>
          <w:szCs w:val="22"/>
          <w:lang w:eastAsia="en-US"/>
        </w:rPr>
      </w:pPr>
      <w:r w:rsidRPr="00E353C8">
        <w:rPr>
          <w:rFonts w:ascii="Trebuchet MS" w:hAnsi="Trebuchet MS"/>
          <w:sz w:val="22"/>
          <w:szCs w:val="22"/>
        </w:rPr>
        <w:t>Šiame priede reikalaujama kvalifikacija turi būti įgyta iki pasiūlymų pateikimo termino pabaigos.</w:t>
      </w:r>
    </w:p>
    <w:p w14:paraId="2C54BCB8" w14:textId="77777777" w:rsidR="00493A63" w:rsidRDefault="00493A63" w:rsidP="00493A63">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9D8B96F" w14:textId="77777777" w:rsidR="00493A63" w:rsidRPr="00FA506A" w:rsidRDefault="00493A63" w:rsidP="00493A63">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A4EA1F5" w14:textId="77777777" w:rsidR="00493A63" w:rsidRDefault="00493A63" w:rsidP="00493A63">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55A7E42F" w14:textId="77777777" w:rsidR="00493A63" w:rsidRPr="00FA506A" w:rsidRDefault="00493A63" w:rsidP="00493A63">
      <w:pPr>
        <w:tabs>
          <w:tab w:val="left" w:pos="720"/>
        </w:tabs>
        <w:spacing w:after="0" w:line="240" w:lineRule="auto"/>
        <w:ind w:firstLine="567"/>
        <w:jc w:val="center"/>
        <w:rPr>
          <w:rFonts w:ascii="Trebuchet MS" w:eastAsia="Calibri" w:hAnsi="Trebuchet MS"/>
          <w:b/>
          <w:bCs/>
          <w:sz w:val="22"/>
          <w:szCs w:val="22"/>
          <w:lang w:eastAsia="en-US"/>
        </w:rPr>
      </w:pPr>
    </w:p>
    <w:p w14:paraId="24E9B10C" w14:textId="77777777" w:rsidR="00493A63" w:rsidRPr="00BE77B9" w:rsidRDefault="00493A63" w:rsidP="00493A63">
      <w:pPr>
        <w:tabs>
          <w:tab w:val="left" w:pos="993"/>
        </w:tabs>
        <w:spacing w:after="0" w:line="20" w:lineRule="atLeast"/>
        <w:ind w:firstLine="567"/>
        <w:jc w:val="both"/>
        <w:rPr>
          <w:rFonts w:ascii="Trebuchet MS" w:eastAsia="Calibri" w:hAnsi="Trebuchet MS" w:cstheme="minorHAnsi"/>
          <w:sz w:val="22"/>
          <w:szCs w:val="22"/>
          <w:lang w:eastAsia="en-US"/>
        </w:rPr>
      </w:pPr>
      <w:r w:rsidRPr="00BE77B9">
        <w:rPr>
          <w:rFonts w:ascii="Trebuchet MS" w:eastAsia="Calibri" w:hAnsi="Trebuchet MS" w:cstheme="minorHAnsi"/>
          <w:sz w:val="22"/>
          <w:szCs w:val="22"/>
          <w:lang w:eastAsia="en-US"/>
        </w:rPr>
        <w:t>Perkančioji organizacija nereikalauja, kad tiekėjai laikytųsi k</w:t>
      </w:r>
      <w:r w:rsidRPr="00BE77B9">
        <w:rPr>
          <w:rFonts w:ascii="Trebuchet MS" w:eastAsia="Calibri" w:hAnsi="Trebuchet MS" w:cstheme="minorHAnsi"/>
          <w:iCs/>
          <w:sz w:val="22"/>
          <w:szCs w:val="22"/>
          <w:lang w:eastAsia="en-US"/>
        </w:rPr>
        <w:t>okybės vadybos sistemos ir (arba) aplinkos apsaugos vadybos sistemos standartų.</w:t>
      </w:r>
    </w:p>
    <w:p w14:paraId="3439E843" w14:textId="77777777" w:rsidR="00493A63" w:rsidRPr="00FA506A" w:rsidRDefault="00493A63" w:rsidP="00493A63">
      <w:pPr>
        <w:tabs>
          <w:tab w:val="left" w:pos="709"/>
        </w:tabs>
        <w:spacing w:after="0" w:line="240" w:lineRule="auto"/>
        <w:ind w:firstLine="567"/>
        <w:jc w:val="right"/>
        <w:rPr>
          <w:rFonts w:ascii="Trebuchet MS" w:eastAsiaTheme="minorHAnsi" w:hAnsi="Trebuchet MS" w:cstheme="minorHAnsi"/>
          <w:lang w:eastAsia="en-US"/>
        </w:rPr>
      </w:pPr>
    </w:p>
    <w:p w14:paraId="2C901015" w14:textId="77777777" w:rsidR="00493A63" w:rsidRPr="00F0499F" w:rsidRDefault="00493A63" w:rsidP="00493A63">
      <w:pPr>
        <w:spacing w:after="0" w:line="240" w:lineRule="auto"/>
        <w:jc w:val="center"/>
        <w:rPr>
          <w:rFonts w:cstheme="minorHAnsi"/>
          <w:b/>
          <w:bCs/>
          <w:smallCaps/>
        </w:rPr>
      </w:pPr>
      <w:r w:rsidRPr="00F0499F">
        <w:rPr>
          <w:rFonts w:eastAsiaTheme="minorHAnsi" w:cstheme="minorHAnsi"/>
          <w:lang w:eastAsia="en-US"/>
        </w:rPr>
        <w:t>__________</w:t>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9" w:name="_Toc21739102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21739102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217391025"/>
      <w:bookmarkEnd w:id="75"/>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02A94E33" w:rsidR="000F07D0" w:rsidRPr="008C18B3" w:rsidRDefault="000F07D0" w:rsidP="008C18B3">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bookmarkStart w:id="79" w:name="_Ref39586171"/>
      <w:bookmarkStart w:id="80" w:name="_Ref39673580"/>
      <w:bookmarkStart w:id="81" w:name="_Ref39674283"/>
      <w:r>
        <w:rPr>
          <w:rFonts w:ascii="Trebuchet MS" w:hAnsi="Trebuchet MS" w:cs="Times New Roman"/>
          <w:sz w:val="22"/>
          <w:szCs w:val="22"/>
        </w:rPr>
        <w:t xml:space="preserve">Perkančioji organizacija ekonomiškai naudingiausią pasiūlymą </w:t>
      </w:r>
      <w:r w:rsidR="0037550C">
        <w:rPr>
          <w:rFonts w:ascii="Trebuchet MS" w:hAnsi="Trebuchet MS" w:cs="Times New Roman"/>
          <w:sz w:val="22"/>
          <w:szCs w:val="22"/>
        </w:rPr>
        <w:t xml:space="preserve">kiekvienoje pirkimo objekto dalyje </w:t>
      </w:r>
      <w:r>
        <w:rPr>
          <w:rFonts w:ascii="Trebuchet MS" w:hAnsi="Trebuchet MS" w:cs="Times New Roman"/>
          <w:sz w:val="22"/>
          <w:szCs w:val="22"/>
        </w:rPr>
        <w:t xml:space="preserve">išrenka </w:t>
      </w:r>
      <w:r>
        <w:rPr>
          <w:rFonts w:ascii="Trebuchet MS" w:hAnsi="Trebuchet MS" w:cs="Times New Roman"/>
          <w:b/>
          <w:sz w:val="22"/>
          <w:szCs w:val="22"/>
        </w:rPr>
        <w:t>pagal kainą.</w:t>
      </w:r>
      <w:r w:rsidR="008C18B3">
        <w:rPr>
          <w:rFonts w:ascii="Trebuchet MS" w:hAnsi="Trebuchet MS" w:cs="Times New Roman"/>
          <w:b/>
          <w:sz w:val="22"/>
          <w:szCs w:val="22"/>
        </w:rPr>
        <w:t xml:space="preserve"> </w:t>
      </w:r>
      <w:r w:rsidR="008C18B3">
        <w:rPr>
          <w:rFonts w:ascii="Trebuchet MS" w:eastAsia="Times New Roman" w:hAnsi="Trebuchet MS" w:cs="Arial"/>
          <w:color w:val="000000" w:themeColor="text1"/>
          <w:sz w:val="22"/>
          <w:szCs w:val="22"/>
          <w:lang w:eastAsia="en-US" w:bidi="hi-IN"/>
        </w:rPr>
        <w:t>Pasiūlymu bus pripažintas Pasiūlymas, atitinkantis visus Pirkimo dokumentuose nustatytus reikalavimus ir kurio pasiūlymo kaina be PVM bus mažiausia</w:t>
      </w:r>
      <w:r w:rsidR="008C18B3" w:rsidRPr="007D1ECE">
        <w:rPr>
          <w:rFonts w:ascii="Trebuchet MS" w:eastAsia="Times New Roman" w:hAnsi="Trebuchet MS" w:cs="Arial"/>
          <w:color w:val="000000" w:themeColor="text1"/>
          <w:sz w:val="22"/>
          <w:szCs w:val="22"/>
          <w:lang w:eastAsia="en-US" w:bidi="hi-IN"/>
        </w:rPr>
        <w:t>.</w:t>
      </w:r>
    </w:p>
    <w:p w14:paraId="003DE2C0" w14:textId="77777777" w:rsidR="000F07D0" w:rsidRPr="00D11367" w:rsidRDefault="000F07D0" w:rsidP="00372223">
      <w:pPr>
        <w:numPr>
          <w:ilvl w:val="0"/>
          <w:numId w:val="31"/>
        </w:numPr>
        <w:tabs>
          <w:tab w:val="left" w:pos="993"/>
        </w:tabs>
        <w:spacing w:after="0" w:line="240" w:lineRule="auto"/>
        <w:ind w:left="0" w:firstLine="567"/>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59A5579" w14:textId="36AF7CE8" w:rsidR="00D11367" w:rsidRPr="00B825F0" w:rsidRDefault="00D11367" w:rsidP="0030353D">
      <w:pPr>
        <w:pStyle w:val="ListParagraph"/>
        <w:numPr>
          <w:ilvl w:val="0"/>
          <w:numId w:val="31"/>
        </w:numPr>
        <w:spacing w:after="0" w:line="240" w:lineRule="auto"/>
        <w:ind w:left="0" w:firstLine="567"/>
        <w:jc w:val="both"/>
        <w:rPr>
          <w:rFonts w:ascii="Trebuchet MS" w:hAnsi="Trebuchet MS" w:cs="Courier New"/>
          <w:color w:val="000000" w:themeColor="text1"/>
          <w:sz w:val="22"/>
          <w:szCs w:val="22"/>
          <w:lang w:eastAsia="en-US"/>
        </w:rPr>
      </w:pPr>
      <w:r w:rsidRPr="00B825F0">
        <w:rPr>
          <w:rFonts w:ascii="Trebuchet MS" w:hAnsi="Trebuchet MS"/>
          <w:sz w:val="22"/>
          <w:szCs w:val="22"/>
        </w:rPr>
        <w:t>Perkančioji organizacija nustato maksimalius</w:t>
      </w:r>
      <w:r w:rsidR="0030353D">
        <w:rPr>
          <w:rFonts w:ascii="Trebuchet MS" w:hAnsi="Trebuchet MS"/>
          <w:sz w:val="22"/>
          <w:szCs w:val="22"/>
        </w:rPr>
        <w:t xml:space="preserve"> vienos porcijos</w:t>
      </w:r>
      <w:r w:rsidRPr="00B825F0">
        <w:rPr>
          <w:rFonts w:ascii="Trebuchet MS" w:hAnsi="Trebuchet MS"/>
          <w:sz w:val="22"/>
          <w:szCs w:val="22"/>
        </w:rPr>
        <w:t xml:space="preserve"> įkainius:</w:t>
      </w:r>
    </w:p>
    <w:p w14:paraId="300C765B" w14:textId="0557B37D" w:rsidR="002E434E" w:rsidRPr="0014162B" w:rsidRDefault="002E434E" w:rsidP="002E434E">
      <w:pPr>
        <w:pStyle w:val="Sraopastraipa1"/>
        <w:spacing w:after="0"/>
        <w:ind w:left="567"/>
        <w:jc w:val="both"/>
        <w:rPr>
          <w:rFonts w:ascii="Trebuchet MS" w:hAnsi="Trebuchet MS"/>
          <w:sz w:val="22"/>
          <w:szCs w:val="22"/>
        </w:rPr>
      </w:pPr>
      <w:r w:rsidRPr="0014162B">
        <w:rPr>
          <w:rFonts w:ascii="Trebuchet MS" w:hAnsi="Trebuchet MS"/>
          <w:sz w:val="22"/>
          <w:szCs w:val="22"/>
        </w:rPr>
        <w:t>3.1</w:t>
      </w:r>
      <w:r w:rsidR="00A146FA">
        <w:rPr>
          <w:rFonts w:ascii="Trebuchet MS" w:hAnsi="Trebuchet MS"/>
          <w:sz w:val="22"/>
          <w:szCs w:val="22"/>
        </w:rPr>
        <w:t>.</w:t>
      </w:r>
      <w:r w:rsidR="00A146FA">
        <w:rPr>
          <w:rFonts w:ascii="Trebuchet MS" w:hAnsi="Trebuchet MS"/>
          <w:sz w:val="22"/>
          <w:szCs w:val="22"/>
        </w:rPr>
        <w:tab/>
      </w:r>
      <w:r w:rsidRPr="0014162B">
        <w:rPr>
          <w:rFonts w:ascii="Trebuchet MS" w:hAnsi="Trebuchet MS"/>
          <w:sz w:val="22"/>
          <w:szCs w:val="22"/>
        </w:rPr>
        <w:t xml:space="preserve">suaugusiųjų maitinimui – </w:t>
      </w:r>
      <w:r w:rsidR="00656DA2" w:rsidRPr="0014162B">
        <w:rPr>
          <w:rFonts w:ascii="Trebuchet MS" w:hAnsi="Trebuchet MS"/>
          <w:sz w:val="22"/>
          <w:szCs w:val="22"/>
        </w:rPr>
        <w:t>6</w:t>
      </w:r>
      <w:r w:rsidR="00A146FA">
        <w:rPr>
          <w:rFonts w:ascii="Trebuchet MS" w:hAnsi="Trebuchet MS"/>
          <w:sz w:val="22"/>
          <w:szCs w:val="22"/>
        </w:rPr>
        <w:t>,00</w:t>
      </w:r>
      <w:r w:rsidR="00656DA2" w:rsidRPr="0014162B">
        <w:rPr>
          <w:rFonts w:ascii="Trebuchet MS" w:hAnsi="Trebuchet MS"/>
          <w:sz w:val="22"/>
          <w:szCs w:val="22"/>
        </w:rPr>
        <w:t xml:space="preserve"> Eur be PVM</w:t>
      </w:r>
      <w:r w:rsidR="0014162B">
        <w:rPr>
          <w:rFonts w:ascii="Trebuchet MS" w:hAnsi="Trebuchet MS"/>
          <w:sz w:val="22"/>
          <w:szCs w:val="22"/>
        </w:rPr>
        <w:t>;</w:t>
      </w:r>
    </w:p>
    <w:p w14:paraId="66023245" w14:textId="108D88C5" w:rsidR="00D11367" w:rsidRPr="002E434E" w:rsidRDefault="002E434E" w:rsidP="002E434E">
      <w:pPr>
        <w:pStyle w:val="Sraopastraipa1"/>
        <w:spacing w:after="0"/>
        <w:ind w:left="567"/>
        <w:jc w:val="both"/>
        <w:rPr>
          <w:rFonts w:ascii="Trebuchet MS" w:hAnsi="Trebuchet MS"/>
          <w:sz w:val="22"/>
          <w:szCs w:val="22"/>
        </w:rPr>
      </w:pPr>
      <w:r w:rsidRPr="0014162B">
        <w:rPr>
          <w:rStyle w:val="Numatytasispastraiposriftas2"/>
          <w:rFonts w:ascii="Trebuchet MS" w:hAnsi="Trebuchet MS"/>
          <w:sz w:val="22"/>
          <w:szCs w:val="22"/>
        </w:rPr>
        <w:t>3.2</w:t>
      </w:r>
      <w:r w:rsidR="00A146FA">
        <w:rPr>
          <w:rStyle w:val="Numatytasispastraiposriftas2"/>
          <w:rFonts w:ascii="Trebuchet MS" w:hAnsi="Trebuchet MS"/>
          <w:sz w:val="22"/>
          <w:szCs w:val="22"/>
        </w:rPr>
        <w:t>.</w:t>
      </w:r>
      <w:r w:rsidR="00A146FA">
        <w:rPr>
          <w:rStyle w:val="Numatytasispastraiposriftas2"/>
          <w:rFonts w:ascii="Trebuchet MS" w:hAnsi="Trebuchet MS"/>
          <w:sz w:val="22"/>
          <w:szCs w:val="22"/>
        </w:rPr>
        <w:tab/>
      </w:r>
      <w:r w:rsidRPr="0014162B">
        <w:rPr>
          <w:rStyle w:val="Numatytasispastraiposriftas2"/>
          <w:rFonts w:ascii="Trebuchet MS" w:hAnsi="Trebuchet MS"/>
          <w:sz w:val="22"/>
          <w:szCs w:val="22"/>
        </w:rPr>
        <w:t xml:space="preserve">vaikų maitinimui </w:t>
      </w:r>
      <w:r w:rsidR="00656DA2" w:rsidRPr="0014162B">
        <w:rPr>
          <w:rStyle w:val="Numatytasispastraiposriftas2"/>
          <w:rFonts w:ascii="Trebuchet MS" w:hAnsi="Trebuchet MS"/>
          <w:sz w:val="22"/>
          <w:szCs w:val="22"/>
        </w:rPr>
        <w:t>–</w:t>
      </w:r>
      <w:r w:rsidRPr="0014162B">
        <w:rPr>
          <w:rStyle w:val="Numatytasispastraiposriftas2"/>
          <w:rFonts w:ascii="Trebuchet MS" w:hAnsi="Trebuchet MS"/>
          <w:sz w:val="22"/>
          <w:szCs w:val="22"/>
        </w:rPr>
        <w:t xml:space="preserve"> </w:t>
      </w:r>
      <w:r w:rsidR="00656DA2" w:rsidRPr="0014162B">
        <w:rPr>
          <w:rStyle w:val="Numatytasispastraiposriftas2"/>
          <w:rFonts w:ascii="Trebuchet MS" w:hAnsi="Trebuchet MS"/>
          <w:sz w:val="22"/>
          <w:szCs w:val="22"/>
        </w:rPr>
        <w:t>5</w:t>
      </w:r>
      <w:r w:rsidR="00A146FA">
        <w:rPr>
          <w:rStyle w:val="Numatytasispastraiposriftas2"/>
          <w:rFonts w:ascii="Trebuchet MS" w:hAnsi="Trebuchet MS"/>
          <w:sz w:val="22"/>
          <w:szCs w:val="22"/>
        </w:rPr>
        <w:t>,00</w:t>
      </w:r>
      <w:r w:rsidR="0014162B" w:rsidRPr="0014162B">
        <w:rPr>
          <w:rStyle w:val="Numatytasispastraiposriftas2"/>
          <w:rFonts w:ascii="Trebuchet MS" w:hAnsi="Trebuchet MS"/>
          <w:sz w:val="22"/>
          <w:szCs w:val="22"/>
        </w:rPr>
        <w:t xml:space="preserve"> Eur be PVM</w:t>
      </w:r>
      <w:r w:rsidR="0014162B">
        <w:rPr>
          <w:rStyle w:val="Numatytasispastraiposriftas2"/>
          <w:rFonts w:ascii="Trebuchet MS" w:hAnsi="Trebuchet MS"/>
          <w:sz w:val="22"/>
          <w:szCs w:val="22"/>
        </w:rPr>
        <w:t>.</w:t>
      </w:r>
    </w:p>
    <w:p w14:paraId="6BB8263D" w14:textId="7411151C" w:rsidR="006875BC" w:rsidRDefault="00D11367" w:rsidP="006875BC">
      <w:pPr>
        <w:spacing w:after="0" w:line="240" w:lineRule="auto"/>
        <w:ind w:firstLine="567"/>
        <w:jc w:val="both"/>
        <w:rPr>
          <w:rFonts w:ascii="Trebuchet MS" w:hAnsi="Trebuchet MS"/>
          <w:sz w:val="22"/>
          <w:szCs w:val="22"/>
        </w:rPr>
      </w:pPr>
      <w:r w:rsidRPr="002E5017">
        <w:rPr>
          <w:rFonts w:ascii="Trebuchet MS" w:hAnsi="Trebuchet MS"/>
          <w:b/>
          <w:bCs/>
          <w:sz w:val="22"/>
          <w:szCs w:val="22"/>
        </w:rPr>
        <w:t>Tiekėjų pasiūlyti didesni nei nurodyta atitinkam</w:t>
      </w:r>
      <w:r w:rsidR="009B2662">
        <w:rPr>
          <w:rFonts w:ascii="Trebuchet MS" w:hAnsi="Trebuchet MS"/>
          <w:b/>
          <w:bCs/>
          <w:sz w:val="22"/>
          <w:szCs w:val="22"/>
        </w:rPr>
        <w:t>i</w:t>
      </w:r>
      <w:r w:rsidRPr="002E5017">
        <w:rPr>
          <w:rFonts w:ascii="Trebuchet MS" w:hAnsi="Trebuchet MS"/>
          <w:b/>
          <w:bCs/>
          <w:sz w:val="22"/>
          <w:szCs w:val="22"/>
        </w:rPr>
        <w:t xml:space="preserve"> įkainiai bus laikomi per dideli ir nepriimtini.</w:t>
      </w:r>
      <w:r>
        <w:rPr>
          <w:rFonts w:ascii="Trebuchet MS" w:hAnsi="Trebuchet MS"/>
          <w:b/>
          <w:bCs/>
          <w:sz w:val="22"/>
          <w:szCs w:val="22"/>
        </w:rPr>
        <w:t xml:space="preserve"> </w:t>
      </w:r>
    </w:p>
    <w:p w14:paraId="613092A0" w14:textId="20C4B68C" w:rsidR="000F07D0" w:rsidRPr="007C5BFD" w:rsidRDefault="006875BC" w:rsidP="006875BC">
      <w:pPr>
        <w:spacing w:after="0" w:line="240" w:lineRule="auto"/>
        <w:ind w:firstLine="567"/>
        <w:jc w:val="both"/>
        <w:rPr>
          <w:rFonts w:ascii="Trebuchet MS" w:hAnsi="Trebuchet MS" w:cs="Courier New"/>
          <w:color w:val="000000" w:themeColor="text1"/>
          <w:sz w:val="22"/>
          <w:szCs w:val="22"/>
          <w:lang w:eastAsia="en-US"/>
        </w:rPr>
      </w:pPr>
      <w:r>
        <w:rPr>
          <w:rFonts w:ascii="Trebuchet MS" w:hAnsi="Trebuchet MS"/>
          <w:sz w:val="22"/>
          <w:szCs w:val="22"/>
        </w:rPr>
        <w:t>4.</w:t>
      </w:r>
      <w:r w:rsidR="00A146FA">
        <w:rPr>
          <w:rFonts w:ascii="Trebuchet MS" w:hAnsi="Trebuchet MS"/>
          <w:sz w:val="22"/>
          <w:szCs w:val="22"/>
        </w:rPr>
        <w:tab/>
      </w:r>
      <w:r w:rsidR="000F07D0">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FE6A8C4" w14:textId="359BEF8D" w:rsidR="00C67429" w:rsidRDefault="006875BC" w:rsidP="00372223">
      <w:pPr>
        <w:ind w:firstLine="567"/>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5</w:t>
      </w:r>
      <w:r w:rsidR="000F07D0">
        <w:rPr>
          <w:rFonts w:ascii="Trebuchet MS" w:hAnsi="Trebuchet MS" w:cs="Courier New"/>
          <w:color w:val="000000" w:themeColor="text1"/>
          <w:sz w:val="22"/>
          <w:szCs w:val="22"/>
          <w:lang w:eastAsia="en-US"/>
        </w:rPr>
        <w:t>.</w:t>
      </w:r>
      <w:r w:rsidR="00A146FA">
        <w:rPr>
          <w:rFonts w:ascii="Trebuchet MS" w:hAnsi="Trebuchet MS" w:cs="Courier New"/>
          <w:color w:val="000000" w:themeColor="text1"/>
          <w:sz w:val="22"/>
          <w:szCs w:val="22"/>
          <w:lang w:eastAsia="en-US"/>
        </w:rPr>
        <w:tab/>
      </w:r>
      <w:r w:rsidR="000F07D0">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r w:rsidR="00D87FBA">
        <w:rPr>
          <w:rFonts w:ascii="Trebuchet MS" w:hAnsi="Trebuchet MS" w:cs="Courier New"/>
          <w:color w:val="000000" w:themeColor="text1"/>
          <w:sz w:val="22"/>
          <w:szCs w:val="22"/>
          <w:lang w:eastAsia="en-US"/>
        </w:rPr>
        <w:t>.</w:t>
      </w:r>
    </w:p>
    <w:p w14:paraId="63A1DDCA" w14:textId="77777777" w:rsidR="004D44E5" w:rsidRDefault="004D44E5" w:rsidP="00372223">
      <w:pPr>
        <w:ind w:firstLine="567"/>
        <w:rPr>
          <w:rFonts w:ascii="Trebuchet MS" w:hAnsi="Trebuchet MS" w:cs="Courier New"/>
          <w:color w:val="000000" w:themeColor="text1"/>
          <w:sz w:val="22"/>
          <w:szCs w:val="22"/>
          <w:lang w:eastAsia="en-US"/>
        </w:rPr>
      </w:pPr>
    </w:p>
    <w:p w14:paraId="53C67DE0" w14:textId="77777777" w:rsidR="004D44E5" w:rsidRPr="009F07F7" w:rsidRDefault="004D44E5" w:rsidP="004D44E5">
      <w:pPr>
        <w:jc w:val="center"/>
        <w:rPr>
          <w:rFonts w:cstheme="minorHAnsi"/>
        </w:rPr>
      </w:pPr>
      <w:r w:rsidRPr="009F07F7">
        <w:rPr>
          <w:rFonts w:cstheme="minorHAnsi"/>
        </w:rPr>
        <w:t>__________</w:t>
      </w:r>
    </w:p>
    <w:p w14:paraId="063134A1" w14:textId="69F8C834" w:rsidR="004D44E5" w:rsidRDefault="004D44E5" w:rsidP="00372223">
      <w:pPr>
        <w:ind w:firstLine="567"/>
        <w:sectPr w:rsidR="004D44E5" w:rsidSect="00694327">
          <w:pgSz w:w="12240" w:h="15840"/>
          <w:pgMar w:top="1134" w:right="567" w:bottom="1134" w:left="993" w:header="720" w:footer="0" w:gutter="0"/>
          <w:cols w:space="720"/>
          <w:titlePg/>
          <w:docGrid w:linePitch="360"/>
        </w:sectPr>
      </w:pPr>
    </w:p>
    <w:p w14:paraId="5DC5C150" w14:textId="128DD241" w:rsidR="008D704D" w:rsidRPr="00EC4773" w:rsidRDefault="00FE3D1F" w:rsidP="00AB5541">
      <w:pPr>
        <w:pStyle w:val="Heading2"/>
        <w:ind w:left="5103"/>
        <w:rPr>
          <w:rFonts w:ascii="Trebuchet MS" w:hAnsi="Trebuchet MS"/>
          <w:color w:val="0070C0"/>
          <w:sz w:val="22"/>
          <w:szCs w:val="22"/>
        </w:rPr>
      </w:pPr>
      <w:bookmarkStart w:id="82" w:name="_Toc217391026"/>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F777C5">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9"/>
      <w:bookmarkEnd w:id="80"/>
      <w:bookmarkEnd w:id="81"/>
      <w:bookmarkEnd w:id="82"/>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81AC5" w14:textId="77777777" w:rsidR="00530E81" w:rsidRDefault="00530E81" w:rsidP="00D05666">
      <w:r>
        <w:separator/>
      </w:r>
    </w:p>
  </w:endnote>
  <w:endnote w:type="continuationSeparator" w:id="0">
    <w:p w14:paraId="09CFD70B" w14:textId="77777777" w:rsidR="00530E81" w:rsidRDefault="00530E81" w:rsidP="00D05666">
      <w:r>
        <w:continuationSeparator/>
      </w:r>
    </w:p>
  </w:endnote>
  <w:endnote w:type="continuationNotice" w:id="1">
    <w:p w14:paraId="20450E52" w14:textId="77777777" w:rsidR="00530E81" w:rsidRDefault="00530E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Helvetica Neue Light">
    <w:altName w:val="Arial Nova Light"/>
    <w:panose1 w:val="00000000000000000000"/>
    <w:charset w:val="00"/>
    <w:family w:val="roman"/>
    <w:notTrueType/>
    <w:pitch w:val="default"/>
  </w:font>
  <w:font w:name="TimesLT">
    <w:altName w:val="Times New Roman"/>
    <w:charset w:val="BA"/>
    <w:family w:val="roman"/>
    <w:pitch w:val="variable"/>
    <w:sig w:usb0="80000027" w:usb1="00000000" w:usb2="00000000" w:usb3="00000000" w:csb0="00000081"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9C36C" w14:textId="77777777" w:rsidR="00530E81" w:rsidRDefault="00530E81" w:rsidP="00D05666">
      <w:r>
        <w:separator/>
      </w:r>
    </w:p>
  </w:footnote>
  <w:footnote w:type="continuationSeparator" w:id="0">
    <w:p w14:paraId="4BE5531C" w14:textId="77777777" w:rsidR="00530E81" w:rsidRDefault="00530E81" w:rsidP="00D05666">
      <w:r>
        <w:continuationSeparator/>
      </w:r>
    </w:p>
  </w:footnote>
  <w:footnote w:type="continuationNotice" w:id="1">
    <w:p w14:paraId="4ACEC697" w14:textId="77777777" w:rsidR="00530E81" w:rsidRDefault="00530E81">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731640"/>
    <w:multiLevelType w:val="multilevel"/>
    <w:tmpl w:val="7FD46410"/>
    <w:lvl w:ilvl="0">
      <w:start w:val="1"/>
      <w:numFmt w:val="decimal"/>
      <w:lvlText w:val="%1."/>
      <w:lvlJc w:val="left"/>
      <w:pPr>
        <w:ind w:left="360" w:hanging="360"/>
      </w:pPr>
      <w:rPr>
        <w:rFonts w:ascii="Times New Roman" w:eastAsia="Calibri Light" w:hAnsi="Times New Roman" w:cs="Times New Roman"/>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1C434E1"/>
    <w:multiLevelType w:val="multilevel"/>
    <w:tmpl w:val="B34A9E88"/>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b w:val="0"/>
        <w:bCs/>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7FC5DD0"/>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B2401F"/>
    <w:multiLevelType w:val="multilevel"/>
    <w:tmpl w:val="4EE86D20"/>
    <w:lvl w:ilvl="0">
      <w:start w:val="11"/>
      <w:numFmt w:val="decimal"/>
      <w:lvlText w:val="%1"/>
      <w:lvlJc w:val="left"/>
      <w:pPr>
        <w:ind w:left="408" w:hanging="408"/>
      </w:pPr>
      <w:rPr>
        <w:rFonts w:cstheme="minorBidi" w:hint="default"/>
      </w:rPr>
    </w:lvl>
    <w:lvl w:ilvl="1">
      <w:start w:val="1"/>
      <w:numFmt w:val="decimal"/>
      <w:lvlText w:val="%1.%2"/>
      <w:lvlJc w:val="left"/>
      <w:pPr>
        <w:ind w:left="408" w:hanging="408"/>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4340843"/>
    <w:multiLevelType w:val="multilevel"/>
    <w:tmpl w:val="BE2AD7D4"/>
    <w:styleLink w:val="Esamassraas1"/>
    <w:lvl w:ilvl="0">
      <w:start w:val="10"/>
      <w:numFmt w:val="decimal"/>
      <w:lvlText w:val="%1."/>
      <w:lvlJc w:val="left"/>
      <w:pPr>
        <w:ind w:left="444" w:hanging="444"/>
      </w:pPr>
      <w:rPr>
        <w:rFonts w:hint="default"/>
        <w:b w:val="0"/>
        <w:bCs w:val="0"/>
      </w:rPr>
    </w:lvl>
    <w:lvl w:ilvl="1">
      <w:start w:val="1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7ABC2318"/>
    <w:lvl w:ilvl="0">
      <w:start w:val="10"/>
      <w:numFmt w:val="decimal"/>
      <w:lvlText w:val="%1."/>
      <w:lvlJc w:val="left"/>
      <w:pPr>
        <w:ind w:left="444" w:hanging="444"/>
      </w:pPr>
      <w:rPr>
        <w:rFonts w:hint="default"/>
        <w:b w:val="0"/>
        <w:bCs w:val="0"/>
      </w:rPr>
    </w:lvl>
    <w:lvl w:ilvl="1">
      <w:start w:val="1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1B90FB4"/>
    <w:multiLevelType w:val="multilevel"/>
    <w:tmpl w:val="32040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94115DC"/>
    <w:multiLevelType w:val="hybridMultilevel"/>
    <w:tmpl w:val="BB8A185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7"/>
  </w:num>
  <w:num w:numId="2" w16cid:durableId="1351251831">
    <w:abstractNumId w:val="2"/>
  </w:num>
  <w:num w:numId="3" w16cid:durableId="295768092">
    <w:abstractNumId w:val="33"/>
  </w:num>
  <w:num w:numId="4" w16cid:durableId="567422106">
    <w:abstractNumId w:val="29"/>
  </w:num>
  <w:num w:numId="5" w16cid:durableId="1690913698">
    <w:abstractNumId w:val="36"/>
  </w:num>
  <w:num w:numId="6" w16cid:durableId="1967156610">
    <w:abstractNumId w:val="11"/>
  </w:num>
  <w:num w:numId="7" w16cid:durableId="1454669232">
    <w:abstractNumId w:val="32"/>
  </w:num>
  <w:num w:numId="8" w16cid:durableId="1885092560">
    <w:abstractNumId w:val="14"/>
  </w:num>
  <w:num w:numId="9" w16cid:durableId="1830251789">
    <w:abstractNumId w:val="26"/>
  </w:num>
  <w:num w:numId="10" w16cid:durableId="865295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7"/>
  </w:num>
  <w:num w:numId="12" w16cid:durableId="229270785">
    <w:abstractNumId w:val="21"/>
  </w:num>
  <w:num w:numId="13" w16cid:durableId="505704503">
    <w:abstractNumId w:val="28"/>
  </w:num>
  <w:num w:numId="14" w16cid:durableId="1403409755">
    <w:abstractNumId w:val="9"/>
  </w:num>
  <w:num w:numId="15" w16cid:durableId="2118597888">
    <w:abstractNumId w:val="7"/>
  </w:num>
  <w:num w:numId="16" w16cid:durableId="20529247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20"/>
  </w:num>
  <w:num w:numId="19" w16cid:durableId="1757090630">
    <w:abstractNumId w:val="25"/>
  </w:num>
  <w:num w:numId="20" w16cid:durableId="180358982">
    <w:abstractNumId w:val="31"/>
  </w:num>
  <w:num w:numId="21" w16cid:durableId="534736628">
    <w:abstractNumId w:val="0"/>
  </w:num>
  <w:num w:numId="22" w16cid:durableId="485364368">
    <w:abstractNumId w:val="15"/>
  </w:num>
  <w:num w:numId="23" w16cid:durableId="1577202189">
    <w:abstractNumId w:val="24"/>
  </w:num>
  <w:num w:numId="24" w16cid:durableId="1869366298">
    <w:abstractNumId w:val="22"/>
  </w:num>
  <w:num w:numId="25" w16cid:durableId="1577010506">
    <w:abstractNumId w:val="4"/>
  </w:num>
  <w:num w:numId="26" w16cid:durableId="1738357031">
    <w:abstractNumId w:val="16"/>
  </w:num>
  <w:num w:numId="27" w16cid:durableId="18517998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3"/>
  </w:num>
  <w:num w:numId="29" w16cid:durableId="455225178">
    <w:abstractNumId w:val="5"/>
  </w:num>
  <w:num w:numId="30" w16cid:durableId="31659578">
    <w:abstractNumId w:val="22"/>
  </w:num>
  <w:num w:numId="31" w16cid:durableId="1272976905">
    <w:abstractNumId w:val="6"/>
  </w:num>
  <w:num w:numId="32" w16cid:durableId="71238708">
    <w:abstractNumId w:val="19"/>
  </w:num>
  <w:num w:numId="33" w16cid:durableId="953681894">
    <w:abstractNumId w:val="30"/>
  </w:num>
  <w:num w:numId="34" w16cid:durableId="1047219416">
    <w:abstractNumId w:val="1"/>
  </w:num>
  <w:num w:numId="35" w16cid:durableId="1974287923">
    <w:abstractNumId w:val="8"/>
  </w:num>
  <w:num w:numId="36" w16cid:durableId="212056607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11577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746761">
    <w:abstractNumId w:val="35"/>
  </w:num>
  <w:num w:numId="39" w16cid:durableId="1130978364">
    <w:abstractNumId w:val="18"/>
  </w:num>
  <w:num w:numId="40" w16cid:durableId="1856578767">
    <w:abstractNumId w:val="13"/>
  </w:num>
  <w:num w:numId="41" w16cid:durableId="312148966">
    <w:abstractNumId w:val="17"/>
  </w:num>
  <w:num w:numId="42" w16cid:durableId="852306952">
    <w:abstractNumId w:val="10"/>
    <w:lvlOverride w:ilvl="0">
      <w:startOverride w:val="1"/>
    </w:lvlOverride>
    <w:lvlOverride w:ilvl="1">
      <w:startOverride w:val="1"/>
    </w:lvlOverride>
  </w:num>
  <w:num w:numId="43" w16cid:durableId="1114321891">
    <w:abstractNumId w:val="12"/>
  </w:num>
  <w:num w:numId="44" w16cid:durableId="213910249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3B9"/>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301"/>
    <w:rsid w:val="00030C02"/>
    <w:rsid w:val="00030C76"/>
    <w:rsid w:val="00030D83"/>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2A7"/>
    <w:rsid w:val="0004388B"/>
    <w:rsid w:val="00043BA0"/>
    <w:rsid w:val="00043C51"/>
    <w:rsid w:val="00043D65"/>
    <w:rsid w:val="000446C5"/>
    <w:rsid w:val="00044728"/>
    <w:rsid w:val="00044B63"/>
    <w:rsid w:val="00044D8E"/>
    <w:rsid w:val="00044F08"/>
    <w:rsid w:val="000455B9"/>
    <w:rsid w:val="00045ED4"/>
    <w:rsid w:val="000461D0"/>
    <w:rsid w:val="000464E8"/>
    <w:rsid w:val="00046522"/>
    <w:rsid w:val="000466D2"/>
    <w:rsid w:val="00046DDC"/>
    <w:rsid w:val="000472C2"/>
    <w:rsid w:val="0004774A"/>
    <w:rsid w:val="00047791"/>
    <w:rsid w:val="00047F6B"/>
    <w:rsid w:val="00047F87"/>
    <w:rsid w:val="00051151"/>
    <w:rsid w:val="0005148B"/>
    <w:rsid w:val="00051544"/>
    <w:rsid w:val="0005193D"/>
    <w:rsid w:val="00051A51"/>
    <w:rsid w:val="00051E9D"/>
    <w:rsid w:val="00051F2D"/>
    <w:rsid w:val="000521F2"/>
    <w:rsid w:val="00052365"/>
    <w:rsid w:val="000523E0"/>
    <w:rsid w:val="0005295E"/>
    <w:rsid w:val="00053139"/>
    <w:rsid w:val="0005396D"/>
    <w:rsid w:val="00053ABC"/>
    <w:rsid w:val="000543B5"/>
    <w:rsid w:val="00055235"/>
    <w:rsid w:val="00055822"/>
    <w:rsid w:val="000561CC"/>
    <w:rsid w:val="000571AD"/>
    <w:rsid w:val="00057346"/>
    <w:rsid w:val="000578C9"/>
    <w:rsid w:val="0006040C"/>
    <w:rsid w:val="000604EB"/>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5A6"/>
    <w:rsid w:val="00067A88"/>
    <w:rsid w:val="00067DCC"/>
    <w:rsid w:val="00067EAF"/>
    <w:rsid w:val="0007051B"/>
    <w:rsid w:val="0007083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4AD"/>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6FB4"/>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6AFE"/>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654C"/>
    <w:rsid w:val="000C7160"/>
    <w:rsid w:val="000C7BC1"/>
    <w:rsid w:val="000D086B"/>
    <w:rsid w:val="000D0F58"/>
    <w:rsid w:val="000D13D6"/>
    <w:rsid w:val="000D18E9"/>
    <w:rsid w:val="000D26D8"/>
    <w:rsid w:val="000D412D"/>
    <w:rsid w:val="000D4406"/>
    <w:rsid w:val="000D4B9C"/>
    <w:rsid w:val="000D4E2B"/>
    <w:rsid w:val="000D5C58"/>
    <w:rsid w:val="000D638A"/>
    <w:rsid w:val="000D6A37"/>
    <w:rsid w:val="000D6F2E"/>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C32"/>
    <w:rsid w:val="000E3E3A"/>
    <w:rsid w:val="000E427A"/>
    <w:rsid w:val="000E430C"/>
    <w:rsid w:val="000E458D"/>
    <w:rsid w:val="000E476B"/>
    <w:rsid w:val="000E4BE5"/>
    <w:rsid w:val="000E53E3"/>
    <w:rsid w:val="000E5999"/>
    <w:rsid w:val="000E6130"/>
    <w:rsid w:val="000E6523"/>
    <w:rsid w:val="000E6657"/>
    <w:rsid w:val="000E7154"/>
    <w:rsid w:val="000E799D"/>
    <w:rsid w:val="000E79E3"/>
    <w:rsid w:val="000E7CF8"/>
    <w:rsid w:val="000F01E1"/>
    <w:rsid w:val="000F04F7"/>
    <w:rsid w:val="000F051B"/>
    <w:rsid w:val="000F05C0"/>
    <w:rsid w:val="000F07D0"/>
    <w:rsid w:val="000F08FF"/>
    <w:rsid w:val="000F0BCA"/>
    <w:rsid w:val="000F1287"/>
    <w:rsid w:val="000F1B57"/>
    <w:rsid w:val="000F2282"/>
    <w:rsid w:val="000F2369"/>
    <w:rsid w:val="000F2FF1"/>
    <w:rsid w:val="000F32FF"/>
    <w:rsid w:val="000F3F92"/>
    <w:rsid w:val="000F403D"/>
    <w:rsid w:val="000F4AA3"/>
    <w:rsid w:val="000F4B8F"/>
    <w:rsid w:val="000F513D"/>
    <w:rsid w:val="000F5948"/>
    <w:rsid w:val="000F5F93"/>
    <w:rsid w:val="000F6D94"/>
    <w:rsid w:val="000F7102"/>
    <w:rsid w:val="000F713C"/>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4B5E"/>
    <w:rsid w:val="0010505E"/>
    <w:rsid w:val="001059F7"/>
    <w:rsid w:val="00105D85"/>
    <w:rsid w:val="00105F6F"/>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43BE"/>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267"/>
    <w:rsid w:val="001275FB"/>
    <w:rsid w:val="00127C50"/>
    <w:rsid w:val="00127F38"/>
    <w:rsid w:val="0013010B"/>
    <w:rsid w:val="001301B1"/>
    <w:rsid w:val="00130254"/>
    <w:rsid w:val="0013140B"/>
    <w:rsid w:val="00131BA4"/>
    <w:rsid w:val="001329A7"/>
    <w:rsid w:val="001329D4"/>
    <w:rsid w:val="00132BAE"/>
    <w:rsid w:val="00132C73"/>
    <w:rsid w:val="00132FC0"/>
    <w:rsid w:val="0013353A"/>
    <w:rsid w:val="001344DB"/>
    <w:rsid w:val="00134825"/>
    <w:rsid w:val="0013485F"/>
    <w:rsid w:val="00135122"/>
    <w:rsid w:val="001351A4"/>
    <w:rsid w:val="00135B56"/>
    <w:rsid w:val="00135EEE"/>
    <w:rsid w:val="0013610E"/>
    <w:rsid w:val="001365CA"/>
    <w:rsid w:val="00136624"/>
    <w:rsid w:val="00140D50"/>
    <w:rsid w:val="00141292"/>
    <w:rsid w:val="0014162B"/>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53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9F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5F0"/>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7D0"/>
    <w:rsid w:val="00181F8B"/>
    <w:rsid w:val="00182729"/>
    <w:rsid w:val="00182CBF"/>
    <w:rsid w:val="00182E25"/>
    <w:rsid w:val="00182F21"/>
    <w:rsid w:val="0018343B"/>
    <w:rsid w:val="0018349F"/>
    <w:rsid w:val="00183A29"/>
    <w:rsid w:val="00183A7E"/>
    <w:rsid w:val="00183AD9"/>
    <w:rsid w:val="00183BC8"/>
    <w:rsid w:val="00183BF1"/>
    <w:rsid w:val="001849BD"/>
    <w:rsid w:val="001853B6"/>
    <w:rsid w:val="00185454"/>
    <w:rsid w:val="00185997"/>
    <w:rsid w:val="00185BC4"/>
    <w:rsid w:val="001865A6"/>
    <w:rsid w:val="00190453"/>
    <w:rsid w:val="00190EC7"/>
    <w:rsid w:val="00190F43"/>
    <w:rsid w:val="0019130D"/>
    <w:rsid w:val="00191CEF"/>
    <w:rsid w:val="00192487"/>
    <w:rsid w:val="001926B1"/>
    <w:rsid w:val="00192AF9"/>
    <w:rsid w:val="00192B6B"/>
    <w:rsid w:val="00192ED3"/>
    <w:rsid w:val="00193984"/>
    <w:rsid w:val="00193D61"/>
    <w:rsid w:val="00194439"/>
    <w:rsid w:val="00194544"/>
    <w:rsid w:val="00194723"/>
    <w:rsid w:val="001948AA"/>
    <w:rsid w:val="001954F1"/>
    <w:rsid w:val="00195572"/>
    <w:rsid w:val="0019597B"/>
    <w:rsid w:val="00195BD8"/>
    <w:rsid w:val="00195C8A"/>
    <w:rsid w:val="00195CF3"/>
    <w:rsid w:val="00196FAF"/>
    <w:rsid w:val="0019749C"/>
    <w:rsid w:val="00197943"/>
    <w:rsid w:val="00197EF6"/>
    <w:rsid w:val="001A0B6D"/>
    <w:rsid w:val="001A0B73"/>
    <w:rsid w:val="001A0DF2"/>
    <w:rsid w:val="001A18C1"/>
    <w:rsid w:val="001A1DD2"/>
    <w:rsid w:val="001A2163"/>
    <w:rsid w:val="001A2209"/>
    <w:rsid w:val="001A225E"/>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05C7"/>
    <w:rsid w:val="001C1AD0"/>
    <w:rsid w:val="001C1CC5"/>
    <w:rsid w:val="001C24BC"/>
    <w:rsid w:val="001C305A"/>
    <w:rsid w:val="001C37BD"/>
    <w:rsid w:val="001C45C1"/>
    <w:rsid w:val="001C468D"/>
    <w:rsid w:val="001C4F12"/>
    <w:rsid w:val="001C545C"/>
    <w:rsid w:val="001C5867"/>
    <w:rsid w:val="001C635E"/>
    <w:rsid w:val="001C6757"/>
    <w:rsid w:val="001C6A8E"/>
    <w:rsid w:val="001C762B"/>
    <w:rsid w:val="001C7BBB"/>
    <w:rsid w:val="001C7F48"/>
    <w:rsid w:val="001D039A"/>
    <w:rsid w:val="001D06AE"/>
    <w:rsid w:val="001D1BB0"/>
    <w:rsid w:val="001D1CC5"/>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E24"/>
    <w:rsid w:val="001F02FA"/>
    <w:rsid w:val="001F04C1"/>
    <w:rsid w:val="001F15A0"/>
    <w:rsid w:val="001F1D6C"/>
    <w:rsid w:val="001F1DB6"/>
    <w:rsid w:val="001F1FB1"/>
    <w:rsid w:val="001F2168"/>
    <w:rsid w:val="001F2E11"/>
    <w:rsid w:val="001F2EB6"/>
    <w:rsid w:val="001F3174"/>
    <w:rsid w:val="001F389F"/>
    <w:rsid w:val="001F5180"/>
    <w:rsid w:val="001F573E"/>
    <w:rsid w:val="001F5ED0"/>
    <w:rsid w:val="001F62B2"/>
    <w:rsid w:val="001F6551"/>
    <w:rsid w:val="001F6777"/>
    <w:rsid w:val="001F70BC"/>
    <w:rsid w:val="001F74B8"/>
    <w:rsid w:val="001F78B9"/>
    <w:rsid w:val="001F7BB6"/>
    <w:rsid w:val="001F7C60"/>
    <w:rsid w:val="00200101"/>
    <w:rsid w:val="00200212"/>
    <w:rsid w:val="0020026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4E70"/>
    <w:rsid w:val="00215B09"/>
    <w:rsid w:val="00215FB5"/>
    <w:rsid w:val="002163DC"/>
    <w:rsid w:val="00216766"/>
    <w:rsid w:val="00216820"/>
    <w:rsid w:val="00217893"/>
    <w:rsid w:val="00217E84"/>
    <w:rsid w:val="00220588"/>
    <w:rsid w:val="00220B88"/>
    <w:rsid w:val="002211A8"/>
    <w:rsid w:val="00221235"/>
    <w:rsid w:val="00221CC0"/>
    <w:rsid w:val="00221CE7"/>
    <w:rsid w:val="00221E4A"/>
    <w:rsid w:val="0022234B"/>
    <w:rsid w:val="00222934"/>
    <w:rsid w:val="00223614"/>
    <w:rsid w:val="00223D79"/>
    <w:rsid w:val="00224693"/>
    <w:rsid w:val="00224C53"/>
    <w:rsid w:val="00224F0F"/>
    <w:rsid w:val="002256CF"/>
    <w:rsid w:val="002257D8"/>
    <w:rsid w:val="00225BEF"/>
    <w:rsid w:val="002267DE"/>
    <w:rsid w:val="00226AD0"/>
    <w:rsid w:val="0022747A"/>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5D9"/>
    <w:rsid w:val="00236E8A"/>
    <w:rsid w:val="002374F8"/>
    <w:rsid w:val="00237EA0"/>
    <w:rsid w:val="00240827"/>
    <w:rsid w:val="002411C2"/>
    <w:rsid w:val="002415C7"/>
    <w:rsid w:val="0024180E"/>
    <w:rsid w:val="00241D43"/>
    <w:rsid w:val="00242459"/>
    <w:rsid w:val="002425E8"/>
    <w:rsid w:val="00242CEB"/>
    <w:rsid w:val="002430AE"/>
    <w:rsid w:val="00244688"/>
    <w:rsid w:val="00245037"/>
    <w:rsid w:val="002452D5"/>
    <w:rsid w:val="00245655"/>
    <w:rsid w:val="00245DD5"/>
    <w:rsid w:val="00245E12"/>
    <w:rsid w:val="00245E8F"/>
    <w:rsid w:val="002466E7"/>
    <w:rsid w:val="0024735B"/>
    <w:rsid w:val="002476D5"/>
    <w:rsid w:val="002510C4"/>
    <w:rsid w:val="0025176F"/>
    <w:rsid w:val="002517F3"/>
    <w:rsid w:val="00251D4A"/>
    <w:rsid w:val="00252A35"/>
    <w:rsid w:val="00252A74"/>
    <w:rsid w:val="00253090"/>
    <w:rsid w:val="00253C3C"/>
    <w:rsid w:val="00254895"/>
    <w:rsid w:val="00254B13"/>
    <w:rsid w:val="00255225"/>
    <w:rsid w:val="0025595A"/>
    <w:rsid w:val="0025607C"/>
    <w:rsid w:val="002576BB"/>
    <w:rsid w:val="00257DA9"/>
    <w:rsid w:val="00260108"/>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1E1"/>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1E82"/>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5D3"/>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8"/>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7D0"/>
    <w:rsid w:val="002C1FB6"/>
    <w:rsid w:val="002C215A"/>
    <w:rsid w:val="002C27BD"/>
    <w:rsid w:val="002C27DE"/>
    <w:rsid w:val="002C2936"/>
    <w:rsid w:val="002C2A10"/>
    <w:rsid w:val="002C2A21"/>
    <w:rsid w:val="002C2C62"/>
    <w:rsid w:val="002C2DD1"/>
    <w:rsid w:val="002C362D"/>
    <w:rsid w:val="002C3AFB"/>
    <w:rsid w:val="002C42B3"/>
    <w:rsid w:val="002C4AE8"/>
    <w:rsid w:val="002C5249"/>
    <w:rsid w:val="002C52C2"/>
    <w:rsid w:val="002C53E8"/>
    <w:rsid w:val="002C5826"/>
    <w:rsid w:val="002C590C"/>
    <w:rsid w:val="002C5B66"/>
    <w:rsid w:val="002C5FF7"/>
    <w:rsid w:val="002C65B9"/>
    <w:rsid w:val="002C6DE1"/>
    <w:rsid w:val="002C7383"/>
    <w:rsid w:val="002D1083"/>
    <w:rsid w:val="002D1C99"/>
    <w:rsid w:val="002D1EFA"/>
    <w:rsid w:val="002D236C"/>
    <w:rsid w:val="002D28C6"/>
    <w:rsid w:val="002D28EF"/>
    <w:rsid w:val="002D2B82"/>
    <w:rsid w:val="002D3712"/>
    <w:rsid w:val="002D470F"/>
    <w:rsid w:val="002D48BB"/>
    <w:rsid w:val="002D4AA8"/>
    <w:rsid w:val="002D51D8"/>
    <w:rsid w:val="002D54D5"/>
    <w:rsid w:val="002D5ABC"/>
    <w:rsid w:val="002D61AE"/>
    <w:rsid w:val="002D6348"/>
    <w:rsid w:val="002D6873"/>
    <w:rsid w:val="002D6D51"/>
    <w:rsid w:val="002D6E52"/>
    <w:rsid w:val="002D6F74"/>
    <w:rsid w:val="002D71B6"/>
    <w:rsid w:val="002D7F06"/>
    <w:rsid w:val="002E004C"/>
    <w:rsid w:val="002E00F1"/>
    <w:rsid w:val="002E0A2D"/>
    <w:rsid w:val="002E115D"/>
    <w:rsid w:val="002E120E"/>
    <w:rsid w:val="002E1796"/>
    <w:rsid w:val="002E259F"/>
    <w:rsid w:val="002E2B93"/>
    <w:rsid w:val="002E2CD8"/>
    <w:rsid w:val="002E348F"/>
    <w:rsid w:val="002E3C32"/>
    <w:rsid w:val="002E4331"/>
    <w:rsid w:val="002E434E"/>
    <w:rsid w:val="002E4A5A"/>
    <w:rsid w:val="002E4BD3"/>
    <w:rsid w:val="002E5C9B"/>
    <w:rsid w:val="002E5C9E"/>
    <w:rsid w:val="002E5EA9"/>
    <w:rsid w:val="002E653E"/>
    <w:rsid w:val="002E6BB6"/>
    <w:rsid w:val="002E71A9"/>
    <w:rsid w:val="002F05C1"/>
    <w:rsid w:val="002F0663"/>
    <w:rsid w:val="002F0EA3"/>
    <w:rsid w:val="002F0FBA"/>
    <w:rsid w:val="002F12E7"/>
    <w:rsid w:val="002F148F"/>
    <w:rsid w:val="002F1998"/>
    <w:rsid w:val="002F1CD9"/>
    <w:rsid w:val="002F1D5C"/>
    <w:rsid w:val="002F1F63"/>
    <w:rsid w:val="002F2743"/>
    <w:rsid w:val="002F3820"/>
    <w:rsid w:val="002F396F"/>
    <w:rsid w:val="002F44C0"/>
    <w:rsid w:val="002F4AB3"/>
    <w:rsid w:val="002F536E"/>
    <w:rsid w:val="002F5A85"/>
    <w:rsid w:val="002F5EE2"/>
    <w:rsid w:val="002F5F47"/>
    <w:rsid w:val="002F5F8E"/>
    <w:rsid w:val="002F67FD"/>
    <w:rsid w:val="002F699D"/>
    <w:rsid w:val="002F6EDD"/>
    <w:rsid w:val="002F7A04"/>
    <w:rsid w:val="002F7AE5"/>
    <w:rsid w:val="002F7B28"/>
    <w:rsid w:val="002F7D23"/>
    <w:rsid w:val="0030017B"/>
    <w:rsid w:val="00300FEF"/>
    <w:rsid w:val="00301185"/>
    <w:rsid w:val="00301B49"/>
    <w:rsid w:val="0030230E"/>
    <w:rsid w:val="0030313E"/>
    <w:rsid w:val="0030353D"/>
    <w:rsid w:val="00303C2A"/>
    <w:rsid w:val="00303D02"/>
    <w:rsid w:val="003049FC"/>
    <w:rsid w:val="00304E45"/>
    <w:rsid w:val="00304F74"/>
    <w:rsid w:val="003053B5"/>
    <w:rsid w:val="003064E8"/>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2F23"/>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2E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257"/>
    <w:rsid w:val="00351D68"/>
    <w:rsid w:val="00351E10"/>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017"/>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2223"/>
    <w:rsid w:val="003728F2"/>
    <w:rsid w:val="00373245"/>
    <w:rsid w:val="00373C97"/>
    <w:rsid w:val="003741D5"/>
    <w:rsid w:val="00374529"/>
    <w:rsid w:val="00374650"/>
    <w:rsid w:val="00374A04"/>
    <w:rsid w:val="00375417"/>
    <w:rsid w:val="0037545E"/>
    <w:rsid w:val="003754D9"/>
    <w:rsid w:val="0037550C"/>
    <w:rsid w:val="0037552C"/>
    <w:rsid w:val="003756E0"/>
    <w:rsid w:val="003757A1"/>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36CC"/>
    <w:rsid w:val="003847BC"/>
    <w:rsid w:val="00384F5A"/>
    <w:rsid w:val="00385D49"/>
    <w:rsid w:val="00386049"/>
    <w:rsid w:val="003867DD"/>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474"/>
    <w:rsid w:val="003A4559"/>
    <w:rsid w:val="003A5B67"/>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5C9"/>
    <w:rsid w:val="003B3624"/>
    <w:rsid w:val="003B3660"/>
    <w:rsid w:val="003B3742"/>
    <w:rsid w:val="003B386F"/>
    <w:rsid w:val="003B39F9"/>
    <w:rsid w:val="003B4138"/>
    <w:rsid w:val="003B6924"/>
    <w:rsid w:val="003B73B7"/>
    <w:rsid w:val="003B7634"/>
    <w:rsid w:val="003B78AD"/>
    <w:rsid w:val="003B7D0B"/>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3A"/>
    <w:rsid w:val="003C7285"/>
    <w:rsid w:val="003C73E9"/>
    <w:rsid w:val="003C7763"/>
    <w:rsid w:val="003C7AFD"/>
    <w:rsid w:val="003C7CF1"/>
    <w:rsid w:val="003D0037"/>
    <w:rsid w:val="003D03D9"/>
    <w:rsid w:val="003D1100"/>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54F"/>
    <w:rsid w:val="003E2796"/>
    <w:rsid w:val="003E2BCD"/>
    <w:rsid w:val="003E4314"/>
    <w:rsid w:val="003E436D"/>
    <w:rsid w:val="003E4AC7"/>
    <w:rsid w:val="003E4DB9"/>
    <w:rsid w:val="003E51C1"/>
    <w:rsid w:val="003E53C8"/>
    <w:rsid w:val="003E6626"/>
    <w:rsid w:val="003E664F"/>
    <w:rsid w:val="003E6896"/>
    <w:rsid w:val="003E6CC5"/>
    <w:rsid w:val="003E713F"/>
    <w:rsid w:val="003E7F39"/>
    <w:rsid w:val="003F084C"/>
    <w:rsid w:val="003F092C"/>
    <w:rsid w:val="003F0DA7"/>
    <w:rsid w:val="003F139A"/>
    <w:rsid w:val="003F14C3"/>
    <w:rsid w:val="003F1531"/>
    <w:rsid w:val="003F18FD"/>
    <w:rsid w:val="003F1CE4"/>
    <w:rsid w:val="003F1D78"/>
    <w:rsid w:val="003F1F79"/>
    <w:rsid w:val="003F236C"/>
    <w:rsid w:val="003F2587"/>
    <w:rsid w:val="003F25CB"/>
    <w:rsid w:val="003F3740"/>
    <w:rsid w:val="003F3C34"/>
    <w:rsid w:val="003F3DAD"/>
    <w:rsid w:val="003F3EFE"/>
    <w:rsid w:val="003F3FC9"/>
    <w:rsid w:val="003F4245"/>
    <w:rsid w:val="003F49E8"/>
    <w:rsid w:val="003F5489"/>
    <w:rsid w:val="003F54D8"/>
    <w:rsid w:val="003F5913"/>
    <w:rsid w:val="003F740A"/>
    <w:rsid w:val="003F7FE3"/>
    <w:rsid w:val="00400269"/>
    <w:rsid w:val="004017E7"/>
    <w:rsid w:val="00401CAD"/>
    <w:rsid w:val="004022F2"/>
    <w:rsid w:val="0040276A"/>
    <w:rsid w:val="004038D3"/>
    <w:rsid w:val="004039A9"/>
    <w:rsid w:val="00403C4D"/>
    <w:rsid w:val="0040427C"/>
    <w:rsid w:val="00404533"/>
    <w:rsid w:val="0040472C"/>
    <w:rsid w:val="004047D7"/>
    <w:rsid w:val="00404E0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87"/>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100"/>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6FE4"/>
    <w:rsid w:val="00467B1D"/>
    <w:rsid w:val="00467FCB"/>
    <w:rsid w:val="0047047D"/>
    <w:rsid w:val="0047065D"/>
    <w:rsid w:val="00471043"/>
    <w:rsid w:val="004712B7"/>
    <w:rsid w:val="004713B5"/>
    <w:rsid w:val="004713E3"/>
    <w:rsid w:val="004720C4"/>
    <w:rsid w:val="00472689"/>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28A"/>
    <w:rsid w:val="004776C8"/>
    <w:rsid w:val="00477E28"/>
    <w:rsid w:val="00480145"/>
    <w:rsid w:val="00480606"/>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5B4"/>
    <w:rsid w:val="004867B9"/>
    <w:rsid w:val="00486B0D"/>
    <w:rsid w:val="00486DCD"/>
    <w:rsid w:val="0048739A"/>
    <w:rsid w:val="004873D5"/>
    <w:rsid w:val="004905CE"/>
    <w:rsid w:val="004909FF"/>
    <w:rsid w:val="004923AA"/>
    <w:rsid w:val="00493A63"/>
    <w:rsid w:val="0049538A"/>
    <w:rsid w:val="00495AFB"/>
    <w:rsid w:val="00495F71"/>
    <w:rsid w:val="00496DA4"/>
    <w:rsid w:val="00496EFB"/>
    <w:rsid w:val="004972A6"/>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290"/>
    <w:rsid w:val="004B5982"/>
    <w:rsid w:val="004B685B"/>
    <w:rsid w:val="004B6BCA"/>
    <w:rsid w:val="004B6FBD"/>
    <w:rsid w:val="004B7455"/>
    <w:rsid w:val="004B7E66"/>
    <w:rsid w:val="004B7FBC"/>
    <w:rsid w:val="004C010A"/>
    <w:rsid w:val="004C076A"/>
    <w:rsid w:val="004C0B12"/>
    <w:rsid w:val="004C0BB9"/>
    <w:rsid w:val="004C1141"/>
    <w:rsid w:val="004C11AA"/>
    <w:rsid w:val="004C22C3"/>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4E5"/>
    <w:rsid w:val="004D459D"/>
    <w:rsid w:val="004D4AC9"/>
    <w:rsid w:val="004D4C7B"/>
    <w:rsid w:val="004D5B3E"/>
    <w:rsid w:val="004D6235"/>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16"/>
    <w:rsid w:val="004F1635"/>
    <w:rsid w:val="004F1855"/>
    <w:rsid w:val="004F1982"/>
    <w:rsid w:val="004F1E4F"/>
    <w:rsid w:val="004F248C"/>
    <w:rsid w:val="004F30E1"/>
    <w:rsid w:val="004F33F0"/>
    <w:rsid w:val="004F4D51"/>
    <w:rsid w:val="004F50BE"/>
    <w:rsid w:val="004F6E3C"/>
    <w:rsid w:val="004F6FEF"/>
    <w:rsid w:val="004F7943"/>
    <w:rsid w:val="005002B8"/>
    <w:rsid w:val="00500818"/>
    <w:rsid w:val="00501200"/>
    <w:rsid w:val="00501215"/>
    <w:rsid w:val="00501AE4"/>
    <w:rsid w:val="00501EAB"/>
    <w:rsid w:val="005020EF"/>
    <w:rsid w:val="0050218B"/>
    <w:rsid w:val="0050224F"/>
    <w:rsid w:val="00502B18"/>
    <w:rsid w:val="005032DE"/>
    <w:rsid w:val="005035B0"/>
    <w:rsid w:val="00503E5F"/>
    <w:rsid w:val="005047B8"/>
    <w:rsid w:val="00504E9D"/>
    <w:rsid w:val="00505506"/>
    <w:rsid w:val="005070CC"/>
    <w:rsid w:val="0050724C"/>
    <w:rsid w:val="00507441"/>
    <w:rsid w:val="00507702"/>
    <w:rsid w:val="00507DC9"/>
    <w:rsid w:val="005107DF"/>
    <w:rsid w:val="00510896"/>
    <w:rsid w:val="00510F72"/>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49"/>
    <w:rsid w:val="005269B3"/>
    <w:rsid w:val="00526D2D"/>
    <w:rsid w:val="005273B1"/>
    <w:rsid w:val="00527D50"/>
    <w:rsid w:val="00530103"/>
    <w:rsid w:val="00530629"/>
    <w:rsid w:val="00530BB3"/>
    <w:rsid w:val="00530E81"/>
    <w:rsid w:val="00530FFF"/>
    <w:rsid w:val="005311C6"/>
    <w:rsid w:val="005315A7"/>
    <w:rsid w:val="00531623"/>
    <w:rsid w:val="0053211D"/>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7ED"/>
    <w:rsid w:val="00541BC4"/>
    <w:rsid w:val="005420ED"/>
    <w:rsid w:val="00542A74"/>
    <w:rsid w:val="00543AE0"/>
    <w:rsid w:val="005448A6"/>
    <w:rsid w:val="005452FB"/>
    <w:rsid w:val="005464B7"/>
    <w:rsid w:val="00547265"/>
    <w:rsid w:val="00547400"/>
    <w:rsid w:val="00547443"/>
    <w:rsid w:val="005505A6"/>
    <w:rsid w:val="005505BF"/>
    <w:rsid w:val="00550817"/>
    <w:rsid w:val="0055131B"/>
    <w:rsid w:val="00551B0D"/>
    <w:rsid w:val="00551FA7"/>
    <w:rsid w:val="005530EE"/>
    <w:rsid w:val="00553286"/>
    <w:rsid w:val="00553E2C"/>
    <w:rsid w:val="0055476C"/>
    <w:rsid w:val="00556D2E"/>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99"/>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8B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353"/>
    <w:rsid w:val="005C3CEC"/>
    <w:rsid w:val="005C3F18"/>
    <w:rsid w:val="005C40B8"/>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E713F"/>
    <w:rsid w:val="005E7F67"/>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687"/>
    <w:rsid w:val="006119DC"/>
    <w:rsid w:val="00612434"/>
    <w:rsid w:val="00612CE6"/>
    <w:rsid w:val="00612DA3"/>
    <w:rsid w:val="00612EDD"/>
    <w:rsid w:val="00612FBA"/>
    <w:rsid w:val="00614985"/>
    <w:rsid w:val="00614A7B"/>
    <w:rsid w:val="00614C52"/>
    <w:rsid w:val="00614FF2"/>
    <w:rsid w:val="006158E4"/>
    <w:rsid w:val="006158FB"/>
    <w:rsid w:val="00615C08"/>
    <w:rsid w:val="006166E5"/>
    <w:rsid w:val="0061733E"/>
    <w:rsid w:val="0061741C"/>
    <w:rsid w:val="0061785B"/>
    <w:rsid w:val="006207BC"/>
    <w:rsid w:val="00621335"/>
    <w:rsid w:val="0062150E"/>
    <w:rsid w:val="00621C02"/>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5A2"/>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DB0"/>
    <w:rsid w:val="00655F17"/>
    <w:rsid w:val="00656691"/>
    <w:rsid w:val="00656DA2"/>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BD0"/>
    <w:rsid w:val="00671DB5"/>
    <w:rsid w:val="0067281B"/>
    <w:rsid w:val="0067282A"/>
    <w:rsid w:val="00673538"/>
    <w:rsid w:val="0067447C"/>
    <w:rsid w:val="00674EF6"/>
    <w:rsid w:val="0067528E"/>
    <w:rsid w:val="006752D5"/>
    <w:rsid w:val="00675AFC"/>
    <w:rsid w:val="00676607"/>
    <w:rsid w:val="006773B6"/>
    <w:rsid w:val="00677704"/>
    <w:rsid w:val="00680281"/>
    <w:rsid w:val="006806A5"/>
    <w:rsid w:val="00680D97"/>
    <w:rsid w:val="00680F84"/>
    <w:rsid w:val="00681425"/>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5B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5F2"/>
    <w:rsid w:val="006937F3"/>
    <w:rsid w:val="00693A30"/>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0A0D"/>
    <w:rsid w:val="006A0CBA"/>
    <w:rsid w:val="006A127A"/>
    <w:rsid w:val="006A1307"/>
    <w:rsid w:val="006A13BA"/>
    <w:rsid w:val="006A2327"/>
    <w:rsid w:val="006A2889"/>
    <w:rsid w:val="006A3033"/>
    <w:rsid w:val="006A4AF7"/>
    <w:rsid w:val="006A53AB"/>
    <w:rsid w:val="006A58FD"/>
    <w:rsid w:val="006A5C48"/>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6C9"/>
    <w:rsid w:val="006B746E"/>
    <w:rsid w:val="006B7F6F"/>
    <w:rsid w:val="006C0123"/>
    <w:rsid w:val="006C0723"/>
    <w:rsid w:val="006C0B42"/>
    <w:rsid w:val="006C0F06"/>
    <w:rsid w:val="006C176F"/>
    <w:rsid w:val="006C1CEA"/>
    <w:rsid w:val="006C1DCA"/>
    <w:rsid w:val="006C2BA8"/>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425"/>
    <w:rsid w:val="006D277E"/>
    <w:rsid w:val="006D3202"/>
    <w:rsid w:val="006D3C8B"/>
    <w:rsid w:val="006D4070"/>
    <w:rsid w:val="006D463E"/>
    <w:rsid w:val="006D4C5A"/>
    <w:rsid w:val="006D503D"/>
    <w:rsid w:val="006D5557"/>
    <w:rsid w:val="006D5E06"/>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5D01"/>
    <w:rsid w:val="006E6883"/>
    <w:rsid w:val="006E68C7"/>
    <w:rsid w:val="006E75C7"/>
    <w:rsid w:val="006E7676"/>
    <w:rsid w:val="006E7679"/>
    <w:rsid w:val="006E7999"/>
    <w:rsid w:val="006F04B6"/>
    <w:rsid w:val="006F1AAB"/>
    <w:rsid w:val="006F2335"/>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46"/>
    <w:rsid w:val="00705D4B"/>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17EEF"/>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335"/>
    <w:rsid w:val="00725A44"/>
    <w:rsid w:val="00725AB6"/>
    <w:rsid w:val="00725D1E"/>
    <w:rsid w:val="00726D3A"/>
    <w:rsid w:val="00726E9F"/>
    <w:rsid w:val="007270DC"/>
    <w:rsid w:val="00727CEA"/>
    <w:rsid w:val="00731161"/>
    <w:rsid w:val="007317B5"/>
    <w:rsid w:val="0073210C"/>
    <w:rsid w:val="007321DE"/>
    <w:rsid w:val="007322C8"/>
    <w:rsid w:val="0073238A"/>
    <w:rsid w:val="00733758"/>
    <w:rsid w:val="007340C6"/>
    <w:rsid w:val="00734117"/>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BE"/>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3E43"/>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32B"/>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1E63"/>
    <w:rsid w:val="00782B3B"/>
    <w:rsid w:val="00782BF8"/>
    <w:rsid w:val="00782DCD"/>
    <w:rsid w:val="007830AF"/>
    <w:rsid w:val="007834AA"/>
    <w:rsid w:val="00783536"/>
    <w:rsid w:val="00783C19"/>
    <w:rsid w:val="0078431B"/>
    <w:rsid w:val="0078453C"/>
    <w:rsid w:val="00784C3C"/>
    <w:rsid w:val="00784D3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360F"/>
    <w:rsid w:val="007A55C8"/>
    <w:rsid w:val="007A5850"/>
    <w:rsid w:val="007A5905"/>
    <w:rsid w:val="007A5BDA"/>
    <w:rsid w:val="007A5D9C"/>
    <w:rsid w:val="007A68AD"/>
    <w:rsid w:val="007A739D"/>
    <w:rsid w:val="007A7D55"/>
    <w:rsid w:val="007A7D5C"/>
    <w:rsid w:val="007A7E8A"/>
    <w:rsid w:val="007B0F0F"/>
    <w:rsid w:val="007B12FF"/>
    <w:rsid w:val="007B185F"/>
    <w:rsid w:val="007B230B"/>
    <w:rsid w:val="007B2A01"/>
    <w:rsid w:val="007B2E75"/>
    <w:rsid w:val="007B2E78"/>
    <w:rsid w:val="007B3B8D"/>
    <w:rsid w:val="007B43A1"/>
    <w:rsid w:val="007B4DFE"/>
    <w:rsid w:val="007B52AF"/>
    <w:rsid w:val="007B5302"/>
    <w:rsid w:val="007B53FD"/>
    <w:rsid w:val="007B5A50"/>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5BFD"/>
    <w:rsid w:val="007C65CC"/>
    <w:rsid w:val="007C6B54"/>
    <w:rsid w:val="007C7A8A"/>
    <w:rsid w:val="007C7D60"/>
    <w:rsid w:val="007D0225"/>
    <w:rsid w:val="007D0F6B"/>
    <w:rsid w:val="007D1221"/>
    <w:rsid w:val="007D1BAE"/>
    <w:rsid w:val="007D31A5"/>
    <w:rsid w:val="007D41C0"/>
    <w:rsid w:val="007D4532"/>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E78B5"/>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27E"/>
    <w:rsid w:val="00810AF3"/>
    <w:rsid w:val="00811AF7"/>
    <w:rsid w:val="00813105"/>
    <w:rsid w:val="0081425E"/>
    <w:rsid w:val="008142E7"/>
    <w:rsid w:val="00814480"/>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0FE1"/>
    <w:rsid w:val="00831187"/>
    <w:rsid w:val="00831650"/>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52D2"/>
    <w:rsid w:val="00845944"/>
    <w:rsid w:val="00845AD5"/>
    <w:rsid w:val="00846788"/>
    <w:rsid w:val="008475C6"/>
    <w:rsid w:val="008505E9"/>
    <w:rsid w:val="00851498"/>
    <w:rsid w:val="00851585"/>
    <w:rsid w:val="00851768"/>
    <w:rsid w:val="008517B7"/>
    <w:rsid w:val="00852202"/>
    <w:rsid w:val="008524EF"/>
    <w:rsid w:val="00852F58"/>
    <w:rsid w:val="0085364E"/>
    <w:rsid w:val="008536A4"/>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CFD"/>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839"/>
    <w:rsid w:val="008877C1"/>
    <w:rsid w:val="00887B5D"/>
    <w:rsid w:val="00890B1D"/>
    <w:rsid w:val="008919DA"/>
    <w:rsid w:val="00891A20"/>
    <w:rsid w:val="00891D36"/>
    <w:rsid w:val="00892B14"/>
    <w:rsid w:val="008930CD"/>
    <w:rsid w:val="008931B4"/>
    <w:rsid w:val="0089331B"/>
    <w:rsid w:val="008933BC"/>
    <w:rsid w:val="00893502"/>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6B89"/>
    <w:rsid w:val="008A705E"/>
    <w:rsid w:val="008A7273"/>
    <w:rsid w:val="008A7E15"/>
    <w:rsid w:val="008B1FB2"/>
    <w:rsid w:val="008B27B3"/>
    <w:rsid w:val="008B31B9"/>
    <w:rsid w:val="008B4047"/>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021"/>
    <w:rsid w:val="008C18B3"/>
    <w:rsid w:val="008C1D31"/>
    <w:rsid w:val="008C1E31"/>
    <w:rsid w:val="008C230B"/>
    <w:rsid w:val="008C23CE"/>
    <w:rsid w:val="008C2A3F"/>
    <w:rsid w:val="008C35D7"/>
    <w:rsid w:val="008C39ED"/>
    <w:rsid w:val="008C3D60"/>
    <w:rsid w:val="008C3FB4"/>
    <w:rsid w:val="008C4071"/>
    <w:rsid w:val="008C5210"/>
    <w:rsid w:val="008C5433"/>
    <w:rsid w:val="008C5658"/>
    <w:rsid w:val="008C5F5E"/>
    <w:rsid w:val="008C6767"/>
    <w:rsid w:val="008C6953"/>
    <w:rsid w:val="008C6D60"/>
    <w:rsid w:val="008C6EB1"/>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178"/>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1B"/>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685"/>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037"/>
    <w:rsid w:val="00927DE7"/>
    <w:rsid w:val="00927FB2"/>
    <w:rsid w:val="00927FFC"/>
    <w:rsid w:val="009302A6"/>
    <w:rsid w:val="0093049E"/>
    <w:rsid w:val="00930569"/>
    <w:rsid w:val="00931518"/>
    <w:rsid w:val="00931E5B"/>
    <w:rsid w:val="00931F19"/>
    <w:rsid w:val="00931F98"/>
    <w:rsid w:val="00931FD0"/>
    <w:rsid w:val="009323DD"/>
    <w:rsid w:val="0093261C"/>
    <w:rsid w:val="00934599"/>
    <w:rsid w:val="00935371"/>
    <w:rsid w:val="00935826"/>
    <w:rsid w:val="0093767A"/>
    <w:rsid w:val="009400B9"/>
    <w:rsid w:val="00940EF8"/>
    <w:rsid w:val="00941943"/>
    <w:rsid w:val="00942030"/>
    <w:rsid w:val="00942226"/>
    <w:rsid w:val="00942379"/>
    <w:rsid w:val="009425A7"/>
    <w:rsid w:val="00942662"/>
    <w:rsid w:val="00942B80"/>
    <w:rsid w:val="00942BCA"/>
    <w:rsid w:val="00942C81"/>
    <w:rsid w:val="00942CB1"/>
    <w:rsid w:val="00944056"/>
    <w:rsid w:val="0094429A"/>
    <w:rsid w:val="00945504"/>
    <w:rsid w:val="0094626D"/>
    <w:rsid w:val="009465A0"/>
    <w:rsid w:val="00946722"/>
    <w:rsid w:val="00947694"/>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82"/>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3B68"/>
    <w:rsid w:val="009841CD"/>
    <w:rsid w:val="00984B02"/>
    <w:rsid w:val="009855D4"/>
    <w:rsid w:val="00985A84"/>
    <w:rsid w:val="00985EAD"/>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2230"/>
    <w:rsid w:val="009A3252"/>
    <w:rsid w:val="009A35BD"/>
    <w:rsid w:val="009A3912"/>
    <w:rsid w:val="009A3A73"/>
    <w:rsid w:val="009A3BF2"/>
    <w:rsid w:val="009A43BF"/>
    <w:rsid w:val="009A50B5"/>
    <w:rsid w:val="009A56B9"/>
    <w:rsid w:val="009A61DC"/>
    <w:rsid w:val="009A6678"/>
    <w:rsid w:val="009A74BF"/>
    <w:rsid w:val="009A7D11"/>
    <w:rsid w:val="009A7FAC"/>
    <w:rsid w:val="009B1258"/>
    <w:rsid w:val="009B2302"/>
    <w:rsid w:val="009B2662"/>
    <w:rsid w:val="009B2D7A"/>
    <w:rsid w:val="009B3266"/>
    <w:rsid w:val="009B338B"/>
    <w:rsid w:val="009B3AF8"/>
    <w:rsid w:val="009B3D97"/>
    <w:rsid w:val="009B3F3E"/>
    <w:rsid w:val="009B3FDD"/>
    <w:rsid w:val="009B490F"/>
    <w:rsid w:val="009B4F7E"/>
    <w:rsid w:val="009B5149"/>
    <w:rsid w:val="009B62AA"/>
    <w:rsid w:val="009B63DC"/>
    <w:rsid w:val="009B654D"/>
    <w:rsid w:val="009B6595"/>
    <w:rsid w:val="009B6E32"/>
    <w:rsid w:val="009B6F95"/>
    <w:rsid w:val="009B711D"/>
    <w:rsid w:val="009B73FF"/>
    <w:rsid w:val="009B7D3C"/>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61A9"/>
    <w:rsid w:val="009E6E3B"/>
    <w:rsid w:val="009F0698"/>
    <w:rsid w:val="009F07F7"/>
    <w:rsid w:val="009F0935"/>
    <w:rsid w:val="009F0A4E"/>
    <w:rsid w:val="009F116A"/>
    <w:rsid w:val="009F18CF"/>
    <w:rsid w:val="009F3379"/>
    <w:rsid w:val="009F3700"/>
    <w:rsid w:val="009F402F"/>
    <w:rsid w:val="009F474E"/>
    <w:rsid w:val="009F4CE8"/>
    <w:rsid w:val="009F4E56"/>
    <w:rsid w:val="009F4FBE"/>
    <w:rsid w:val="009F5AAD"/>
    <w:rsid w:val="009F639D"/>
    <w:rsid w:val="009F644C"/>
    <w:rsid w:val="009F6CAE"/>
    <w:rsid w:val="009F7959"/>
    <w:rsid w:val="009F7C63"/>
    <w:rsid w:val="009F7D62"/>
    <w:rsid w:val="009F7F35"/>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89B"/>
    <w:rsid w:val="00A11BDE"/>
    <w:rsid w:val="00A130D3"/>
    <w:rsid w:val="00A13EAF"/>
    <w:rsid w:val="00A13F34"/>
    <w:rsid w:val="00A146FA"/>
    <w:rsid w:val="00A147C9"/>
    <w:rsid w:val="00A14833"/>
    <w:rsid w:val="00A14A4F"/>
    <w:rsid w:val="00A165AF"/>
    <w:rsid w:val="00A176D5"/>
    <w:rsid w:val="00A1780C"/>
    <w:rsid w:val="00A17C8A"/>
    <w:rsid w:val="00A21114"/>
    <w:rsid w:val="00A215B6"/>
    <w:rsid w:val="00A216BB"/>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1A1"/>
    <w:rsid w:val="00A26794"/>
    <w:rsid w:val="00A26F11"/>
    <w:rsid w:val="00A27446"/>
    <w:rsid w:val="00A27846"/>
    <w:rsid w:val="00A30644"/>
    <w:rsid w:val="00A30CFA"/>
    <w:rsid w:val="00A30DEC"/>
    <w:rsid w:val="00A3113F"/>
    <w:rsid w:val="00A31171"/>
    <w:rsid w:val="00A311DE"/>
    <w:rsid w:val="00A31436"/>
    <w:rsid w:val="00A31BA3"/>
    <w:rsid w:val="00A31BBC"/>
    <w:rsid w:val="00A322CD"/>
    <w:rsid w:val="00A32686"/>
    <w:rsid w:val="00A32BE9"/>
    <w:rsid w:val="00A32C66"/>
    <w:rsid w:val="00A32DFF"/>
    <w:rsid w:val="00A33366"/>
    <w:rsid w:val="00A33684"/>
    <w:rsid w:val="00A343F4"/>
    <w:rsid w:val="00A3512C"/>
    <w:rsid w:val="00A351CC"/>
    <w:rsid w:val="00A35592"/>
    <w:rsid w:val="00A356BA"/>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5DE8"/>
    <w:rsid w:val="00A6625B"/>
    <w:rsid w:val="00A66DAE"/>
    <w:rsid w:val="00A67567"/>
    <w:rsid w:val="00A70476"/>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67F"/>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4F7"/>
    <w:rsid w:val="00A97EDD"/>
    <w:rsid w:val="00A97EF0"/>
    <w:rsid w:val="00AA0DC1"/>
    <w:rsid w:val="00AA1198"/>
    <w:rsid w:val="00AA1D7C"/>
    <w:rsid w:val="00AA1EA0"/>
    <w:rsid w:val="00AA23FB"/>
    <w:rsid w:val="00AA2718"/>
    <w:rsid w:val="00AA29DF"/>
    <w:rsid w:val="00AA2A14"/>
    <w:rsid w:val="00AA3178"/>
    <w:rsid w:val="00AA362E"/>
    <w:rsid w:val="00AA3B92"/>
    <w:rsid w:val="00AA4251"/>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265"/>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689"/>
    <w:rsid w:val="00AD7D83"/>
    <w:rsid w:val="00AE0668"/>
    <w:rsid w:val="00AE1244"/>
    <w:rsid w:val="00AE1C5F"/>
    <w:rsid w:val="00AE2B70"/>
    <w:rsid w:val="00AE3439"/>
    <w:rsid w:val="00AE415A"/>
    <w:rsid w:val="00AE422D"/>
    <w:rsid w:val="00AE55E5"/>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2D"/>
    <w:rsid w:val="00B01A92"/>
    <w:rsid w:val="00B01C30"/>
    <w:rsid w:val="00B03CE0"/>
    <w:rsid w:val="00B0549F"/>
    <w:rsid w:val="00B05A03"/>
    <w:rsid w:val="00B06A47"/>
    <w:rsid w:val="00B06EA0"/>
    <w:rsid w:val="00B070D6"/>
    <w:rsid w:val="00B07665"/>
    <w:rsid w:val="00B07EBA"/>
    <w:rsid w:val="00B1096B"/>
    <w:rsid w:val="00B1123C"/>
    <w:rsid w:val="00B123E4"/>
    <w:rsid w:val="00B12512"/>
    <w:rsid w:val="00B12BF6"/>
    <w:rsid w:val="00B1388F"/>
    <w:rsid w:val="00B14544"/>
    <w:rsid w:val="00B149EA"/>
    <w:rsid w:val="00B157D6"/>
    <w:rsid w:val="00B15EB4"/>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056"/>
    <w:rsid w:val="00B22244"/>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60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495"/>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F95"/>
    <w:rsid w:val="00B6522C"/>
    <w:rsid w:val="00B65F97"/>
    <w:rsid w:val="00B669F2"/>
    <w:rsid w:val="00B66E67"/>
    <w:rsid w:val="00B67D76"/>
    <w:rsid w:val="00B70104"/>
    <w:rsid w:val="00B712C7"/>
    <w:rsid w:val="00B71986"/>
    <w:rsid w:val="00B71B06"/>
    <w:rsid w:val="00B72A67"/>
    <w:rsid w:val="00B72BAC"/>
    <w:rsid w:val="00B72F2F"/>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31A"/>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06"/>
    <w:rsid w:val="00BA278E"/>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E82"/>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02"/>
    <w:rsid w:val="00BC3EEA"/>
    <w:rsid w:val="00BC403A"/>
    <w:rsid w:val="00BC512A"/>
    <w:rsid w:val="00BC5391"/>
    <w:rsid w:val="00BC671F"/>
    <w:rsid w:val="00BC7052"/>
    <w:rsid w:val="00BC759E"/>
    <w:rsid w:val="00BC7F89"/>
    <w:rsid w:val="00BD00CF"/>
    <w:rsid w:val="00BD02B0"/>
    <w:rsid w:val="00BD0C86"/>
    <w:rsid w:val="00BD11BE"/>
    <w:rsid w:val="00BD22D9"/>
    <w:rsid w:val="00BD3C64"/>
    <w:rsid w:val="00BD4163"/>
    <w:rsid w:val="00BD41D7"/>
    <w:rsid w:val="00BD4544"/>
    <w:rsid w:val="00BD584D"/>
    <w:rsid w:val="00BD65B2"/>
    <w:rsid w:val="00BD692E"/>
    <w:rsid w:val="00BD7C43"/>
    <w:rsid w:val="00BE0587"/>
    <w:rsid w:val="00BE0E12"/>
    <w:rsid w:val="00BE180E"/>
    <w:rsid w:val="00BE1858"/>
    <w:rsid w:val="00BE190E"/>
    <w:rsid w:val="00BE2540"/>
    <w:rsid w:val="00BE2699"/>
    <w:rsid w:val="00BE26FA"/>
    <w:rsid w:val="00BE31AC"/>
    <w:rsid w:val="00BE38F3"/>
    <w:rsid w:val="00BE3B73"/>
    <w:rsid w:val="00BE3C0E"/>
    <w:rsid w:val="00BE598F"/>
    <w:rsid w:val="00BE6552"/>
    <w:rsid w:val="00BE7C72"/>
    <w:rsid w:val="00BF073D"/>
    <w:rsid w:val="00BF129F"/>
    <w:rsid w:val="00BF1959"/>
    <w:rsid w:val="00BF1C2B"/>
    <w:rsid w:val="00BF1D3B"/>
    <w:rsid w:val="00BF22F5"/>
    <w:rsid w:val="00BF2B58"/>
    <w:rsid w:val="00BF3BD3"/>
    <w:rsid w:val="00BF3D50"/>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B76"/>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3FB9"/>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1EEA"/>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6ADB"/>
    <w:rsid w:val="00C373EA"/>
    <w:rsid w:val="00C3768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38B9"/>
    <w:rsid w:val="00C544C8"/>
    <w:rsid w:val="00C54574"/>
    <w:rsid w:val="00C554B1"/>
    <w:rsid w:val="00C555BB"/>
    <w:rsid w:val="00C56765"/>
    <w:rsid w:val="00C568CD"/>
    <w:rsid w:val="00C5753C"/>
    <w:rsid w:val="00C57816"/>
    <w:rsid w:val="00C57F33"/>
    <w:rsid w:val="00C605A8"/>
    <w:rsid w:val="00C61071"/>
    <w:rsid w:val="00C611D3"/>
    <w:rsid w:val="00C612F6"/>
    <w:rsid w:val="00C61989"/>
    <w:rsid w:val="00C619A2"/>
    <w:rsid w:val="00C62047"/>
    <w:rsid w:val="00C62355"/>
    <w:rsid w:val="00C62A1B"/>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BC"/>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3888"/>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0"/>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0BE8"/>
    <w:rsid w:val="00CE134E"/>
    <w:rsid w:val="00CE1414"/>
    <w:rsid w:val="00CE143C"/>
    <w:rsid w:val="00CE14DF"/>
    <w:rsid w:val="00CE1F13"/>
    <w:rsid w:val="00CE2489"/>
    <w:rsid w:val="00CE275A"/>
    <w:rsid w:val="00CE28F2"/>
    <w:rsid w:val="00CE2A25"/>
    <w:rsid w:val="00CE3247"/>
    <w:rsid w:val="00CE3455"/>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8FB"/>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2C04"/>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367"/>
    <w:rsid w:val="00D11917"/>
    <w:rsid w:val="00D11E3A"/>
    <w:rsid w:val="00D134FE"/>
    <w:rsid w:val="00D1369B"/>
    <w:rsid w:val="00D137B6"/>
    <w:rsid w:val="00D14719"/>
    <w:rsid w:val="00D14BB3"/>
    <w:rsid w:val="00D1501C"/>
    <w:rsid w:val="00D1581F"/>
    <w:rsid w:val="00D159D2"/>
    <w:rsid w:val="00D1609F"/>
    <w:rsid w:val="00D17132"/>
    <w:rsid w:val="00D17945"/>
    <w:rsid w:val="00D17972"/>
    <w:rsid w:val="00D202BA"/>
    <w:rsid w:val="00D20B5F"/>
    <w:rsid w:val="00D22226"/>
    <w:rsid w:val="00D22DD1"/>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66A"/>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437"/>
    <w:rsid w:val="00D52566"/>
    <w:rsid w:val="00D526C8"/>
    <w:rsid w:val="00D53BF4"/>
    <w:rsid w:val="00D5428E"/>
    <w:rsid w:val="00D542BA"/>
    <w:rsid w:val="00D54373"/>
    <w:rsid w:val="00D54733"/>
    <w:rsid w:val="00D54741"/>
    <w:rsid w:val="00D551E2"/>
    <w:rsid w:val="00D56459"/>
    <w:rsid w:val="00D56B13"/>
    <w:rsid w:val="00D56CBF"/>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4C0"/>
    <w:rsid w:val="00D83945"/>
    <w:rsid w:val="00D840DA"/>
    <w:rsid w:val="00D84542"/>
    <w:rsid w:val="00D8625D"/>
    <w:rsid w:val="00D865C7"/>
    <w:rsid w:val="00D86901"/>
    <w:rsid w:val="00D86A7B"/>
    <w:rsid w:val="00D87921"/>
    <w:rsid w:val="00D8792F"/>
    <w:rsid w:val="00D8795A"/>
    <w:rsid w:val="00D87FBA"/>
    <w:rsid w:val="00D90B3E"/>
    <w:rsid w:val="00D90C01"/>
    <w:rsid w:val="00D91242"/>
    <w:rsid w:val="00D914D0"/>
    <w:rsid w:val="00D91789"/>
    <w:rsid w:val="00D92083"/>
    <w:rsid w:val="00D93420"/>
    <w:rsid w:val="00D934AE"/>
    <w:rsid w:val="00D93A2C"/>
    <w:rsid w:val="00D93AC0"/>
    <w:rsid w:val="00D941E8"/>
    <w:rsid w:val="00D94336"/>
    <w:rsid w:val="00D94650"/>
    <w:rsid w:val="00D9485E"/>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0F85"/>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418"/>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4"/>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4991"/>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3F0"/>
    <w:rsid w:val="00DE1720"/>
    <w:rsid w:val="00DE18FF"/>
    <w:rsid w:val="00DE1DE7"/>
    <w:rsid w:val="00DE2046"/>
    <w:rsid w:val="00DE290C"/>
    <w:rsid w:val="00DE2E4B"/>
    <w:rsid w:val="00DE34A5"/>
    <w:rsid w:val="00DE36F4"/>
    <w:rsid w:val="00DE37BE"/>
    <w:rsid w:val="00DE3977"/>
    <w:rsid w:val="00DE3D84"/>
    <w:rsid w:val="00DE44E0"/>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1D77"/>
    <w:rsid w:val="00E1204F"/>
    <w:rsid w:val="00E12132"/>
    <w:rsid w:val="00E121DF"/>
    <w:rsid w:val="00E123CC"/>
    <w:rsid w:val="00E12FBA"/>
    <w:rsid w:val="00E1304E"/>
    <w:rsid w:val="00E1329C"/>
    <w:rsid w:val="00E13A50"/>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5DE"/>
    <w:rsid w:val="00E217CA"/>
    <w:rsid w:val="00E2216E"/>
    <w:rsid w:val="00E22382"/>
    <w:rsid w:val="00E2272C"/>
    <w:rsid w:val="00E22FEC"/>
    <w:rsid w:val="00E23403"/>
    <w:rsid w:val="00E241DB"/>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149C"/>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5B2"/>
    <w:rsid w:val="00E40938"/>
    <w:rsid w:val="00E409B6"/>
    <w:rsid w:val="00E411F9"/>
    <w:rsid w:val="00E41326"/>
    <w:rsid w:val="00E413AE"/>
    <w:rsid w:val="00E41A3D"/>
    <w:rsid w:val="00E41B4B"/>
    <w:rsid w:val="00E42587"/>
    <w:rsid w:val="00E42A6B"/>
    <w:rsid w:val="00E42AB8"/>
    <w:rsid w:val="00E42B7C"/>
    <w:rsid w:val="00E42D19"/>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D90"/>
    <w:rsid w:val="00E62F7F"/>
    <w:rsid w:val="00E6341D"/>
    <w:rsid w:val="00E6378C"/>
    <w:rsid w:val="00E639A9"/>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0C62"/>
    <w:rsid w:val="00E729B9"/>
    <w:rsid w:val="00E74C9F"/>
    <w:rsid w:val="00E75068"/>
    <w:rsid w:val="00E76292"/>
    <w:rsid w:val="00E76434"/>
    <w:rsid w:val="00E76A3A"/>
    <w:rsid w:val="00E77D11"/>
    <w:rsid w:val="00E80253"/>
    <w:rsid w:val="00E80EDE"/>
    <w:rsid w:val="00E81505"/>
    <w:rsid w:val="00E81709"/>
    <w:rsid w:val="00E81834"/>
    <w:rsid w:val="00E81CD8"/>
    <w:rsid w:val="00E81D97"/>
    <w:rsid w:val="00E81E81"/>
    <w:rsid w:val="00E8279E"/>
    <w:rsid w:val="00E83154"/>
    <w:rsid w:val="00E83222"/>
    <w:rsid w:val="00E8432A"/>
    <w:rsid w:val="00E84E9F"/>
    <w:rsid w:val="00E85013"/>
    <w:rsid w:val="00E8550A"/>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4EAB"/>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A7AD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0EB"/>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E8"/>
    <w:rsid w:val="00ED315B"/>
    <w:rsid w:val="00ED32C3"/>
    <w:rsid w:val="00ED33FC"/>
    <w:rsid w:val="00ED4A3A"/>
    <w:rsid w:val="00ED4CED"/>
    <w:rsid w:val="00ED51C8"/>
    <w:rsid w:val="00ED55DB"/>
    <w:rsid w:val="00ED5A55"/>
    <w:rsid w:val="00ED5B78"/>
    <w:rsid w:val="00ED5C67"/>
    <w:rsid w:val="00ED5EE0"/>
    <w:rsid w:val="00ED697D"/>
    <w:rsid w:val="00ED6AD3"/>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23F"/>
    <w:rsid w:val="00EF13E9"/>
    <w:rsid w:val="00EF22B7"/>
    <w:rsid w:val="00EF2C7C"/>
    <w:rsid w:val="00EF393F"/>
    <w:rsid w:val="00EF4079"/>
    <w:rsid w:val="00EF434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6C"/>
    <w:rsid w:val="00F03EE0"/>
    <w:rsid w:val="00F0480A"/>
    <w:rsid w:val="00F0499F"/>
    <w:rsid w:val="00F05F84"/>
    <w:rsid w:val="00F065D6"/>
    <w:rsid w:val="00F07198"/>
    <w:rsid w:val="00F07575"/>
    <w:rsid w:val="00F0779F"/>
    <w:rsid w:val="00F10EB1"/>
    <w:rsid w:val="00F11188"/>
    <w:rsid w:val="00F1157E"/>
    <w:rsid w:val="00F1174E"/>
    <w:rsid w:val="00F11C6B"/>
    <w:rsid w:val="00F126A8"/>
    <w:rsid w:val="00F1275A"/>
    <w:rsid w:val="00F1334C"/>
    <w:rsid w:val="00F133E3"/>
    <w:rsid w:val="00F13921"/>
    <w:rsid w:val="00F14444"/>
    <w:rsid w:val="00F1474F"/>
    <w:rsid w:val="00F158E1"/>
    <w:rsid w:val="00F15C7A"/>
    <w:rsid w:val="00F166A2"/>
    <w:rsid w:val="00F170D1"/>
    <w:rsid w:val="00F17A1F"/>
    <w:rsid w:val="00F20241"/>
    <w:rsid w:val="00F207CB"/>
    <w:rsid w:val="00F208AA"/>
    <w:rsid w:val="00F2108C"/>
    <w:rsid w:val="00F211FE"/>
    <w:rsid w:val="00F217F8"/>
    <w:rsid w:val="00F21BAE"/>
    <w:rsid w:val="00F21F12"/>
    <w:rsid w:val="00F225D4"/>
    <w:rsid w:val="00F226A1"/>
    <w:rsid w:val="00F2293A"/>
    <w:rsid w:val="00F229DE"/>
    <w:rsid w:val="00F235F7"/>
    <w:rsid w:val="00F23E0E"/>
    <w:rsid w:val="00F2421D"/>
    <w:rsid w:val="00F25241"/>
    <w:rsid w:val="00F301AB"/>
    <w:rsid w:val="00F302A5"/>
    <w:rsid w:val="00F308B9"/>
    <w:rsid w:val="00F30AA8"/>
    <w:rsid w:val="00F31A30"/>
    <w:rsid w:val="00F31B00"/>
    <w:rsid w:val="00F32018"/>
    <w:rsid w:val="00F3215C"/>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249"/>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0EE"/>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A28"/>
    <w:rsid w:val="00F52B84"/>
    <w:rsid w:val="00F53752"/>
    <w:rsid w:val="00F5388C"/>
    <w:rsid w:val="00F53D86"/>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5D3"/>
    <w:rsid w:val="00F650C8"/>
    <w:rsid w:val="00F65227"/>
    <w:rsid w:val="00F65FF2"/>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7C5"/>
    <w:rsid w:val="00F7789D"/>
    <w:rsid w:val="00F80241"/>
    <w:rsid w:val="00F80375"/>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1F9"/>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6D3F"/>
    <w:rsid w:val="00FA7142"/>
    <w:rsid w:val="00FA714D"/>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3522"/>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327"/>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Esamassraas1">
    <w:name w:val="Esamas sąrašas1"/>
    <w:uiPriority w:val="99"/>
    <w:rsid w:val="00BD4163"/>
    <w:pPr>
      <w:numPr>
        <w:numId w:val="41"/>
      </w:numPr>
    </w:pPr>
  </w:style>
  <w:style w:type="paragraph" w:customStyle="1" w:styleId="prastasis2">
    <w:name w:val="Įprastasis2"/>
    <w:rsid w:val="00480606"/>
    <w:pPr>
      <w:suppressAutoHyphens/>
      <w:autoSpaceDN w:val="0"/>
    </w:pPr>
    <w:rPr>
      <w:rFonts w:ascii="Aptos" w:eastAsia="Times New Roman" w:hAnsi="Aptos" w:cs="Times New Roman"/>
    </w:rPr>
  </w:style>
  <w:style w:type="paragraph" w:customStyle="1" w:styleId="Sraopastraipa1">
    <w:name w:val="Sąrašo pastraipa1"/>
    <w:basedOn w:val="prastasis2"/>
    <w:rsid w:val="00FA714D"/>
    <w:pPr>
      <w:ind w:left="720"/>
      <w:contextualSpacing/>
    </w:pPr>
  </w:style>
  <w:style w:type="character" w:customStyle="1" w:styleId="Numatytasispastraiposriftas2">
    <w:name w:val="Numatytasis pastraipos šriftas2"/>
    <w:rsid w:val="002E4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197860"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e-seimas.lrs.lt/portal/legalAct/lt/TAD/01aeb1815d8c11e7a53b83ca0142260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25</Pages>
  <Words>29770</Words>
  <Characters>16970</Characters>
  <Application>Microsoft Office Word</Application>
  <DocSecurity>0</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132</cp:revision>
  <dcterms:created xsi:type="dcterms:W3CDTF">2025-12-18T11:24:00Z</dcterms:created>
  <dcterms:modified xsi:type="dcterms:W3CDTF">2026-05-14T11:28:00Z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